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8ED6" w14:textId="4621307D" w:rsidR="00231C61" w:rsidRPr="00A63F68" w:rsidRDefault="00231C61" w:rsidP="00717171">
      <w:pPr>
        <w:jc w:val="center"/>
        <w:rPr>
          <w:b/>
          <w:bCs/>
        </w:rPr>
      </w:pPr>
      <w:r w:rsidRPr="00A63F68">
        <w:rPr>
          <w:b/>
          <w:bCs/>
        </w:rPr>
        <w:t>HEPBURN TOWNSHIP</w:t>
      </w:r>
    </w:p>
    <w:p w14:paraId="4A9F7A2A" w14:textId="77777777" w:rsidR="00231C61" w:rsidRPr="00A63F68" w:rsidRDefault="00231C61" w:rsidP="00717171">
      <w:pPr>
        <w:jc w:val="center"/>
        <w:rPr>
          <w:b/>
          <w:bCs/>
        </w:rPr>
      </w:pPr>
      <w:r w:rsidRPr="00A63F68">
        <w:rPr>
          <w:b/>
          <w:bCs/>
        </w:rPr>
        <w:t>BOARD OF SUPERVISORS</w:t>
      </w:r>
    </w:p>
    <w:p w14:paraId="631E6F9A" w14:textId="77777777" w:rsidR="00231C61" w:rsidRPr="00A63F68" w:rsidRDefault="00231C61" w:rsidP="00717171">
      <w:pPr>
        <w:jc w:val="center"/>
        <w:rPr>
          <w:b/>
          <w:bCs/>
        </w:rPr>
      </w:pPr>
      <w:r w:rsidRPr="00A63F68">
        <w:rPr>
          <w:b/>
          <w:bCs/>
        </w:rPr>
        <w:t>REGULAR MONTHLY MEETING MINUTES</w:t>
      </w:r>
    </w:p>
    <w:p w14:paraId="21AC58B0" w14:textId="05A7574A" w:rsidR="00231C61" w:rsidRPr="00A63F68" w:rsidRDefault="00885137" w:rsidP="00717171">
      <w:pPr>
        <w:jc w:val="center"/>
        <w:rPr>
          <w:b/>
          <w:bCs/>
        </w:rPr>
      </w:pPr>
      <w:r>
        <w:rPr>
          <w:b/>
          <w:bCs/>
        </w:rPr>
        <w:t>September 9</w:t>
      </w:r>
      <w:r w:rsidR="00231C61">
        <w:rPr>
          <w:b/>
          <w:bCs/>
        </w:rPr>
        <w:t>, 2025</w:t>
      </w:r>
    </w:p>
    <w:p w14:paraId="6BD3276F" w14:textId="77777777" w:rsidR="00231C61" w:rsidRPr="00A63F68" w:rsidRDefault="00231C61" w:rsidP="00231C61">
      <w:pPr>
        <w:rPr>
          <w:b/>
          <w:bCs/>
        </w:rPr>
      </w:pPr>
    </w:p>
    <w:p w14:paraId="7D633707" w14:textId="01E62156" w:rsidR="00D83562" w:rsidRDefault="00231C61" w:rsidP="00231C61">
      <w:pPr>
        <w:rPr>
          <w:rFonts w:cs="Times New Roman"/>
        </w:rPr>
      </w:pPr>
      <w:r>
        <w:rPr>
          <w:rFonts w:cs="Times New Roman"/>
        </w:rPr>
        <w:t xml:space="preserve">Chairman Vollman </w:t>
      </w:r>
      <w:r w:rsidRPr="00A63F68">
        <w:rPr>
          <w:rFonts w:cs="Times New Roman"/>
        </w:rPr>
        <w:t xml:space="preserve">called the meeting to order at </w:t>
      </w:r>
      <w:r>
        <w:rPr>
          <w:rFonts w:cs="Times New Roman"/>
        </w:rPr>
        <w:t>7:00</w:t>
      </w:r>
      <w:r w:rsidRPr="00A63F68">
        <w:rPr>
          <w:rFonts w:cs="Times New Roman"/>
        </w:rPr>
        <w:t xml:space="preserve"> p.m. Supervisors</w:t>
      </w:r>
      <w:r>
        <w:rPr>
          <w:rFonts w:cs="Times New Roman"/>
        </w:rPr>
        <w:t xml:space="preserve"> Vollman</w:t>
      </w:r>
      <w:r w:rsidR="00DC0F80">
        <w:rPr>
          <w:rFonts w:cs="Times New Roman"/>
        </w:rPr>
        <w:t>, Bilbay and</w:t>
      </w:r>
      <w:r>
        <w:rPr>
          <w:rFonts w:cs="Times New Roman"/>
        </w:rPr>
        <w:t xml:space="preserve"> Quigel </w:t>
      </w:r>
      <w:r w:rsidRPr="00A63F68">
        <w:rPr>
          <w:rFonts w:cs="Times New Roman"/>
        </w:rPr>
        <w:t xml:space="preserve">were present, along with the Secretary/Treasurer and Zoning/Codes Officer. </w:t>
      </w:r>
    </w:p>
    <w:p w14:paraId="32800105" w14:textId="77777777" w:rsidR="00F9230D" w:rsidRDefault="00F9230D" w:rsidP="00231C61">
      <w:pPr>
        <w:rPr>
          <w:rFonts w:cs="Times New Roman"/>
        </w:rPr>
      </w:pPr>
    </w:p>
    <w:p w14:paraId="624DEC37" w14:textId="2131A1EB" w:rsidR="00F9230D" w:rsidRDefault="00F9230D" w:rsidP="00F9230D">
      <w:pPr>
        <w:rPr>
          <w:rFonts w:cs="Times New Roman"/>
        </w:rPr>
      </w:pPr>
      <w:r>
        <w:rPr>
          <w:rFonts w:cs="Times New Roman"/>
        </w:rPr>
        <w:t xml:space="preserve">Conditional Use Hearing – Andrew Paulhamus, 4060 Lycoming Creek Road, Cogan Station. Mr. Paulhamus requested permission to create a veterinary business, Veterinary Associates, Inc, at the above location.  There were no objections and a motion was made to approve the establishment of this </w:t>
      </w:r>
      <w:r w:rsidR="006A2037">
        <w:rPr>
          <w:rFonts w:cs="Times New Roman"/>
        </w:rPr>
        <w:t>business.</w:t>
      </w:r>
    </w:p>
    <w:p w14:paraId="626BECC5" w14:textId="77777777" w:rsidR="00F9230D" w:rsidRPr="00D41B8F" w:rsidRDefault="00F9230D" w:rsidP="00F9230D">
      <w:pPr>
        <w:pStyle w:val="ListParagraph"/>
        <w:numPr>
          <w:ilvl w:val="0"/>
          <w:numId w:val="11"/>
        </w:numPr>
        <w:rPr>
          <w:rFonts w:cs="Times New Roman"/>
        </w:rPr>
      </w:pPr>
      <w:r w:rsidRPr="00D41B8F">
        <w:rPr>
          <w:rFonts w:cs="Times New Roman"/>
        </w:rPr>
        <w:t>Vollman motion</w:t>
      </w:r>
    </w:p>
    <w:p w14:paraId="616725E5" w14:textId="17B86889" w:rsidR="00F9230D" w:rsidRPr="00D41B8F" w:rsidRDefault="00F9230D" w:rsidP="00F9230D">
      <w:pPr>
        <w:pStyle w:val="ListParagraph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>Bilbay</w:t>
      </w:r>
      <w:r w:rsidRPr="00D41B8F">
        <w:rPr>
          <w:rFonts w:cs="Times New Roman"/>
        </w:rPr>
        <w:t xml:space="preserve"> second</w:t>
      </w:r>
    </w:p>
    <w:p w14:paraId="4D25A459" w14:textId="43AFC036" w:rsidR="00F9230D" w:rsidRPr="00D41B8F" w:rsidRDefault="00F9230D" w:rsidP="00F9230D">
      <w:pPr>
        <w:pStyle w:val="ListParagraph"/>
        <w:numPr>
          <w:ilvl w:val="1"/>
          <w:numId w:val="11"/>
        </w:numPr>
        <w:rPr>
          <w:rFonts w:cs="Times New Roman"/>
        </w:rPr>
      </w:pPr>
      <w:r w:rsidRPr="00D41B8F">
        <w:rPr>
          <w:rFonts w:cs="Times New Roman"/>
        </w:rPr>
        <w:t xml:space="preserve">Approved </w:t>
      </w:r>
      <w:r>
        <w:rPr>
          <w:rFonts w:cs="Times New Roman"/>
        </w:rPr>
        <w:t>3</w:t>
      </w:r>
      <w:r w:rsidRPr="00D41B8F">
        <w:rPr>
          <w:rFonts w:cs="Times New Roman"/>
        </w:rPr>
        <w:t>-0</w:t>
      </w:r>
    </w:p>
    <w:p w14:paraId="7EEA7834" w14:textId="77777777" w:rsidR="00231C61" w:rsidRPr="00A63F68" w:rsidRDefault="00231C61" w:rsidP="00231C61">
      <w:pPr>
        <w:rPr>
          <w:rFonts w:cs="Times New Roman"/>
        </w:rPr>
      </w:pPr>
    </w:p>
    <w:p w14:paraId="04127082" w14:textId="34CCAE29" w:rsidR="00231C61" w:rsidRDefault="00231C61" w:rsidP="00231C61">
      <w:pPr>
        <w:rPr>
          <w:rFonts w:cs="Times New Roman"/>
        </w:rPr>
      </w:pPr>
      <w:r w:rsidRPr="00A63F68">
        <w:rPr>
          <w:rFonts w:cs="Times New Roman"/>
        </w:rPr>
        <w:t>Secretary’s report was reviewed and</w:t>
      </w:r>
      <w:r>
        <w:rPr>
          <w:rFonts w:cs="Times New Roman"/>
        </w:rPr>
        <w:t xml:space="preserve"> approved </w:t>
      </w:r>
      <w:r w:rsidRPr="00A63F68">
        <w:rPr>
          <w:rFonts w:cs="Times New Roman"/>
        </w:rPr>
        <w:t xml:space="preserve">for the </w:t>
      </w:r>
      <w:r w:rsidR="00885137">
        <w:rPr>
          <w:rFonts w:cs="Times New Roman"/>
        </w:rPr>
        <w:t>August 12</w:t>
      </w:r>
      <w:r>
        <w:rPr>
          <w:rFonts w:cs="Times New Roman"/>
        </w:rPr>
        <w:t>, 2025</w:t>
      </w:r>
      <w:r w:rsidRPr="00A63F68">
        <w:rPr>
          <w:rFonts w:cs="Times New Roman"/>
        </w:rPr>
        <w:t xml:space="preserve"> meeting</w:t>
      </w:r>
      <w:r>
        <w:rPr>
          <w:rFonts w:cs="Times New Roman"/>
        </w:rPr>
        <w:t xml:space="preserve">. </w:t>
      </w:r>
    </w:p>
    <w:p w14:paraId="5272EA64" w14:textId="45B989C6" w:rsidR="00231C61" w:rsidRPr="008A0D1B" w:rsidRDefault="00DC0F80" w:rsidP="00231C61">
      <w:pPr>
        <w:pStyle w:val="ListParagraph"/>
        <w:numPr>
          <w:ilvl w:val="0"/>
          <w:numId w:val="1"/>
        </w:numPr>
        <w:contextualSpacing w:val="0"/>
        <w:rPr>
          <w:rFonts w:cs="Times New Roman"/>
        </w:rPr>
      </w:pPr>
      <w:r>
        <w:rPr>
          <w:rFonts w:cs="Times New Roman"/>
        </w:rPr>
        <w:t>Vollman</w:t>
      </w:r>
      <w:r w:rsidR="00231C61" w:rsidRPr="008A0D1B">
        <w:rPr>
          <w:rFonts w:cs="Times New Roman"/>
        </w:rPr>
        <w:t xml:space="preserve"> motion</w:t>
      </w:r>
    </w:p>
    <w:p w14:paraId="1D96DCE4" w14:textId="2C684526" w:rsidR="00231C61" w:rsidRPr="00A63F68" w:rsidRDefault="00D83562" w:rsidP="00231C61">
      <w:pPr>
        <w:pStyle w:val="ListParagraph"/>
        <w:widowControl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>Bilbay second</w:t>
      </w:r>
    </w:p>
    <w:p w14:paraId="3FA4D325" w14:textId="03A12B25" w:rsidR="00231C61" w:rsidRPr="00A63F68" w:rsidRDefault="00231C61" w:rsidP="00231C61">
      <w:pPr>
        <w:pStyle w:val="ListParagraph"/>
        <w:widowControl/>
        <w:numPr>
          <w:ilvl w:val="1"/>
          <w:numId w:val="1"/>
        </w:numPr>
        <w:suppressAutoHyphens w:val="0"/>
        <w:rPr>
          <w:rFonts w:cs="Times New Roman"/>
        </w:rPr>
      </w:pPr>
      <w:r w:rsidRPr="00A63F68">
        <w:rPr>
          <w:rFonts w:cs="Times New Roman"/>
        </w:rPr>
        <w:t xml:space="preserve">Approved </w:t>
      </w:r>
      <w:r w:rsidR="00D83562">
        <w:rPr>
          <w:rFonts w:cs="Times New Roman"/>
        </w:rPr>
        <w:t>3</w:t>
      </w:r>
      <w:r w:rsidRPr="00A63F68">
        <w:rPr>
          <w:rFonts w:cs="Times New Roman"/>
        </w:rPr>
        <w:t>-0</w:t>
      </w:r>
    </w:p>
    <w:p w14:paraId="314514C0" w14:textId="77777777" w:rsidR="00231C61" w:rsidRPr="00A63F68" w:rsidRDefault="00231C61" w:rsidP="00231C61">
      <w:pPr>
        <w:pStyle w:val="ListParagraph"/>
        <w:widowControl/>
        <w:suppressAutoHyphens w:val="0"/>
        <w:ind w:left="1080"/>
        <w:rPr>
          <w:rFonts w:cs="Times New Roman"/>
        </w:rPr>
      </w:pPr>
    </w:p>
    <w:p w14:paraId="4239C937" w14:textId="77777777" w:rsidR="00231C61" w:rsidRDefault="00231C61" w:rsidP="00231C61">
      <w:pPr>
        <w:rPr>
          <w:rFonts w:cs="Times New Roman"/>
        </w:rPr>
      </w:pPr>
      <w:r w:rsidRPr="00A63F68">
        <w:rPr>
          <w:rFonts w:cs="Times New Roman"/>
        </w:rPr>
        <w:t xml:space="preserve">Treasurer’s Report was reviewed and </w:t>
      </w:r>
      <w:r>
        <w:rPr>
          <w:rFonts w:cs="Times New Roman"/>
        </w:rPr>
        <w:t>approved.</w:t>
      </w:r>
    </w:p>
    <w:p w14:paraId="3DE9170D" w14:textId="43407D50" w:rsidR="00231C61" w:rsidRPr="008A0D1B" w:rsidRDefault="00231C61" w:rsidP="00231C61">
      <w:pPr>
        <w:pStyle w:val="ListParagraph"/>
        <w:numPr>
          <w:ilvl w:val="0"/>
          <w:numId w:val="1"/>
        </w:numPr>
        <w:contextualSpacing w:val="0"/>
        <w:rPr>
          <w:rFonts w:cs="Times New Roman"/>
        </w:rPr>
      </w:pPr>
      <w:r>
        <w:rPr>
          <w:rFonts w:cs="Times New Roman"/>
        </w:rPr>
        <w:t>Quigel motion</w:t>
      </w:r>
    </w:p>
    <w:p w14:paraId="32261FEC" w14:textId="4901854D" w:rsidR="00231C61" w:rsidRPr="00A63F68" w:rsidRDefault="00885137" w:rsidP="00231C61">
      <w:pPr>
        <w:pStyle w:val="ListParagraph"/>
        <w:widowControl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>Vollman</w:t>
      </w:r>
      <w:r w:rsidR="00DC0F80">
        <w:rPr>
          <w:rFonts w:cs="Times New Roman"/>
        </w:rPr>
        <w:t xml:space="preserve"> second</w:t>
      </w:r>
    </w:p>
    <w:p w14:paraId="7BA35E2C" w14:textId="1281E435" w:rsidR="00231C61" w:rsidRPr="00A63F68" w:rsidRDefault="00231C61" w:rsidP="00231C61">
      <w:pPr>
        <w:pStyle w:val="ListParagraph"/>
        <w:widowControl/>
        <w:numPr>
          <w:ilvl w:val="1"/>
          <w:numId w:val="1"/>
        </w:numPr>
        <w:suppressAutoHyphens w:val="0"/>
        <w:rPr>
          <w:rFonts w:cs="Times New Roman"/>
        </w:rPr>
      </w:pPr>
      <w:r w:rsidRPr="00A63F68">
        <w:rPr>
          <w:rFonts w:cs="Times New Roman"/>
        </w:rPr>
        <w:t xml:space="preserve">Approved </w:t>
      </w:r>
      <w:r w:rsidR="00D83562">
        <w:rPr>
          <w:rFonts w:cs="Times New Roman"/>
        </w:rPr>
        <w:t>3</w:t>
      </w:r>
      <w:r w:rsidRPr="00A63F68">
        <w:rPr>
          <w:rFonts w:cs="Times New Roman"/>
        </w:rPr>
        <w:t>-0</w:t>
      </w:r>
    </w:p>
    <w:p w14:paraId="4560BC17" w14:textId="77777777" w:rsidR="00231C61" w:rsidRPr="00A63F68" w:rsidRDefault="00231C61" w:rsidP="00231C61">
      <w:pPr>
        <w:rPr>
          <w:rFonts w:cs="Times New Roman"/>
        </w:rPr>
      </w:pPr>
    </w:p>
    <w:p w14:paraId="2B1C8CCF" w14:textId="1EEF6E88" w:rsidR="00231C61" w:rsidRPr="00A63F68" w:rsidRDefault="00231C61" w:rsidP="00231C61">
      <w:pPr>
        <w:ind w:left="360"/>
        <w:rPr>
          <w:rFonts w:cs="Times New Roman"/>
        </w:rPr>
      </w:pPr>
      <w:r w:rsidRPr="00A63F68">
        <w:rPr>
          <w:rFonts w:cs="Times New Roman"/>
        </w:rPr>
        <w:t>Ending balance in General Fund – $</w:t>
      </w:r>
      <w:r w:rsidR="00885137">
        <w:rPr>
          <w:rFonts w:cs="Times New Roman"/>
        </w:rPr>
        <w:t>437,803.84</w:t>
      </w:r>
    </w:p>
    <w:p w14:paraId="01529B7F" w14:textId="5F4425F8" w:rsidR="00231C61" w:rsidRPr="00A63F68" w:rsidRDefault="00231C61" w:rsidP="00231C61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Ending balance in Savings Account – $</w:t>
      </w:r>
      <w:r>
        <w:rPr>
          <w:rFonts w:cs="Times New Roman"/>
        </w:rPr>
        <w:t>13</w:t>
      </w:r>
      <w:r w:rsidR="00885137">
        <w:rPr>
          <w:rFonts w:cs="Times New Roman"/>
        </w:rPr>
        <w:t>7,124.90</w:t>
      </w:r>
    </w:p>
    <w:p w14:paraId="5889A5C2" w14:textId="75114FF8" w:rsidR="00231C61" w:rsidRPr="00A63F68" w:rsidRDefault="00231C61" w:rsidP="00D83562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Act 13 Impact Fee Balance – $</w:t>
      </w:r>
      <w:r w:rsidR="00D83562">
        <w:rPr>
          <w:rFonts w:cs="Times New Roman"/>
        </w:rPr>
        <w:t>26</w:t>
      </w:r>
      <w:r w:rsidR="00885137">
        <w:rPr>
          <w:rFonts w:cs="Times New Roman"/>
        </w:rPr>
        <w:t>8,202.42</w:t>
      </w:r>
    </w:p>
    <w:p w14:paraId="33A8D8E5" w14:textId="77777777" w:rsidR="00231C61" w:rsidRPr="00A63F68" w:rsidRDefault="00231C61" w:rsidP="00231C61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Investments Account – $</w:t>
      </w:r>
      <w:r>
        <w:rPr>
          <w:rFonts w:cs="Times New Roman"/>
        </w:rPr>
        <w:t>982,341.25</w:t>
      </w:r>
    </w:p>
    <w:p w14:paraId="6F95A5BA" w14:textId="6D8AF18A" w:rsidR="00231C61" w:rsidRPr="00742218" w:rsidRDefault="00231C61" w:rsidP="00231C61">
      <w:pPr>
        <w:pStyle w:val="ListParagraph"/>
        <w:widowControl/>
        <w:suppressAutoHyphens w:val="0"/>
        <w:spacing w:after="200"/>
        <w:ind w:left="40" w:firstLine="320"/>
        <w:rPr>
          <w:rFonts w:cs="Times New Roman"/>
        </w:rPr>
      </w:pPr>
      <w:r w:rsidRPr="00A63F68">
        <w:rPr>
          <w:rFonts w:cs="Times New Roman"/>
        </w:rPr>
        <w:t>Ending balance in State Liquid Fuel Fund – $</w:t>
      </w:r>
      <w:r w:rsidR="003A7D66">
        <w:rPr>
          <w:rFonts w:cs="Times New Roman"/>
        </w:rPr>
        <w:t>16</w:t>
      </w:r>
      <w:r w:rsidR="00DC0F80">
        <w:rPr>
          <w:rFonts w:cs="Times New Roman"/>
        </w:rPr>
        <w:t>1,</w:t>
      </w:r>
      <w:r w:rsidR="00885137">
        <w:rPr>
          <w:rFonts w:cs="Times New Roman"/>
        </w:rPr>
        <w:t>837.66</w:t>
      </w:r>
    </w:p>
    <w:p w14:paraId="5B03B6EC" w14:textId="77777777" w:rsidR="00231C61" w:rsidRDefault="00231C61" w:rsidP="00231C61">
      <w:pPr>
        <w:rPr>
          <w:rFonts w:cs="Times New Roman"/>
          <w:b/>
        </w:rPr>
      </w:pPr>
      <w:r w:rsidRPr="00A63F68">
        <w:rPr>
          <w:rFonts w:cs="Times New Roman"/>
          <w:b/>
        </w:rPr>
        <w:t>TOWNSHIP RESIDENTS</w:t>
      </w:r>
    </w:p>
    <w:p w14:paraId="32DBEB93" w14:textId="1842804D" w:rsidR="00F9230D" w:rsidRPr="00F9230D" w:rsidRDefault="00F9230D" w:rsidP="00F9230D">
      <w:pPr>
        <w:pStyle w:val="ListParagraph"/>
        <w:numPr>
          <w:ilvl w:val="0"/>
          <w:numId w:val="12"/>
        </w:numPr>
        <w:rPr>
          <w:rFonts w:cs="Times New Roman"/>
          <w:bCs/>
        </w:rPr>
      </w:pPr>
      <w:r w:rsidRPr="00F9230D">
        <w:rPr>
          <w:rFonts w:cs="Times New Roman"/>
          <w:bCs/>
        </w:rPr>
        <w:t>Seneca</w:t>
      </w:r>
      <w:r>
        <w:rPr>
          <w:rFonts w:cs="Times New Roman"/>
          <w:bCs/>
        </w:rPr>
        <w:t xml:space="preserve"> Resources – Ben Williams, representative, was present to inform the public about operations at Gamble Pad Y and answer any questions.  See attached sheet for details.</w:t>
      </w:r>
    </w:p>
    <w:p w14:paraId="37058AC7" w14:textId="3669B28C" w:rsidR="00231C61" w:rsidRPr="00BF2879" w:rsidRDefault="00F9230D" w:rsidP="00231C61"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cs="Times New Roman"/>
          <w:bCs/>
        </w:rPr>
        <w:t xml:space="preserve">Amanda Zerby, 3341 Lycoming Creek Road. Ms. Zerby stated that she has an issue with neighbor, Bill Smith, regarding vulgar language, his complaints regarding four wheelers, </w:t>
      </w:r>
      <w:r w:rsidR="006A2037">
        <w:rPr>
          <w:rFonts w:cs="Times New Roman"/>
          <w:bCs/>
        </w:rPr>
        <w:t>noise,</w:t>
      </w:r>
      <w:r>
        <w:rPr>
          <w:rFonts w:cs="Times New Roman"/>
          <w:bCs/>
        </w:rPr>
        <w:t xml:space="preserve"> and dust</w:t>
      </w:r>
      <w:r w:rsidR="00DC0F80">
        <w:rPr>
          <w:rFonts w:cs="Times New Roman"/>
          <w:bCs/>
        </w:rPr>
        <w:t>.</w:t>
      </w:r>
      <w:r w:rsidR="00BF2879">
        <w:rPr>
          <w:rFonts w:cs="Times New Roman"/>
          <w:bCs/>
        </w:rPr>
        <w:t xml:space="preserve"> Ms. Zerby stated that the children are not doing anything they should not be doing.</w:t>
      </w:r>
    </w:p>
    <w:p w14:paraId="1F25EA04" w14:textId="724DA1AC" w:rsidR="00DC0F80" w:rsidRPr="006A2037" w:rsidRDefault="00BF2879" w:rsidP="00755A97"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cs="Times New Roman"/>
          <w:bCs/>
        </w:rPr>
        <w:t>Mr. Bill Smith, 334 West Creek Road -</w:t>
      </w:r>
      <w:r w:rsidR="00755A97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 </w:t>
      </w:r>
      <w:r w:rsidR="006A2037">
        <w:rPr>
          <w:rFonts w:cs="Times New Roman"/>
          <w:bCs/>
        </w:rPr>
        <w:t xml:space="preserve">Mr. Smith stated that Township land leased by Mr. Bilbay has been altered by Mr. Bilbay digging and moving dirt. Mr. Smith states </w:t>
      </w:r>
      <w:r w:rsidR="00C6640E">
        <w:rPr>
          <w:rFonts w:cs="Times New Roman"/>
          <w:bCs/>
        </w:rPr>
        <w:t>Mr. Bilbay has</w:t>
      </w:r>
      <w:r w:rsidR="006A2037">
        <w:rPr>
          <w:rFonts w:cs="Times New Roman"/>
          <w:bCs/>
        </w:rPr>
        <w:t xml:space="preserve"> made jumps for kids on 4 wheelers. This dirt track has resulted in a lot of noise and dust.</w:t>
      </w:r>
    </w:p>
    <w:p w14:paraId="2B42B2AC" w14:textId="40A164D4" w:rsidR="006A2037" w:rsidRPr="00755A97" w:rsidRDefault="006A2037" w:rsidP="00755A97"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cs="Times New Roman"/>
          <w:bCs/>
        </w:rPr>
        <w:t>Herbert Lunt, 330 West Creek Road – Mr. Lunt stated that he has no problem with the kids right now.</w:t>
      </w:r>
    </w:p>
    <w:p w14:paraId="6B94AF09" w14:textId="19631819" w:rsidR="00B965E1" w:rsidRPr="00B965E1" w:rsidRDefault="00B965E1" w:rsidP="00231C61"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cs="Times New Roman"/>
          <w:bCs/>
        </w:rPr>
        <w:t xml:space="preserve">Kenneth Snyder – 2405 SR 973 East – Mr. Snyder requested an update on the playground expansion.  </w:t>
      </w:r>
      <w:r w:rsidR="00272F46">
        <w:rPr>
          <w:rFonts w:cs="Times New Roman"/>
          <w:bCs/>
        </w:rPr>
        <w:t>No progress yet.</w:t>
      </w:r>
    </w:p>
    <w:p w14:paraId="2C240E8E" w14:textId="13BEFB47" w:rsidR="00B965E1" w:rsidRPr="00D41B8F" w:rsidRDefault="00B965E1" w:rsidP="00755A97">
      <w:pPr>
        <w:pStyle w:val="ListParagraph"/>
        <w:rPr>
          <w:rFonts w:cs="Times New Roman"/>
        </w:rPr>
      </w:pPr>
    </w:p>
    <w:p w14:paraId="21D0B1CD" w14:textId="77777777" w:rsidR="00231C61" w:rsidRPr="003A7D66" w:rsidRDefault="00231C61" w:rsidP="003A7D66">
      <w:pPr>
        <w:rPr>
          <w:rFonts w:cs="Times New Roman"/>
        </w:rPr>
      </w:pPr>
    </w:p>
    <w:p w14:paraId="5E41BD4B" w14:textId="77777777" w:rsidR="00231C61" w:rsidRPr="00A63F68" w:rsidRDefault="00231C61" w:rsidP="00231C61">
      <w:pPr>
        <w:rPr>
          <w:rFonts w:cs="Times New Roman"/>
        </w:rPr>
      </w:pPr>
      <w:r w:rsidRPr="00A63F68">
        <w:rPr>
          <w:rFonts w:cs="Times New Roman"/>
          <w:b/>
        </w:rPr>
        <w:t xml:space="preserve">POLICE REPORT – </w:t>
      </w:r>
      <w:r>
        <w:rPr>
          <w:rFonts w:cs="Times New Roman"/>
          <w:bCs/>
        </w:rPr>
        <w:t>Chief Kriner</w:t>
      </w:r>
    </w:p>
    <w:p w14:paraId="1B07CC73" w14:textId="46B2D0E9" w:rsidR="00231C61" w:rsidRPr="00231C61" w:rsidRDefault="00B965E1" w:rsidP="00231C61">
      <w:pPr>
        <w:pStyle w:val="ListParagraph"/>
        <w:numPr>
          <w:ilvl w:val="0"/>
          <w:numId w:val="10"/>
        </w:numPr>
        <w:rPr>
          <w:rFonts w:cs="Times New Roman"/>
          <w:kern w:val="24"/>
        </w:rPr>
      </w:pPr>
      <w:r>
        <w:rPr>
          <w:rFonts w:cs="Times New Roman"/>
          <w:kern w:val="24"/>
        </w:rPr>
        <w:t xml:space="preserve">The police report shows </w:t>
      </w:r>
      <w:r w:rsidR="00885137">
        <w:rPr>
          <w:rFonts w:cs="Times New Roman"/>
          <w:kern w:val="24"/>
        </w:rPr>
        <w:t>37</w:t>
      </w:r>
      <w:r>
        <w:rPr>
          <w:rFonts w:cs="Times New Roman"/>
          <w:kern w:val="24"/>
        </w:rPr>
        <w:t xml:space="preserve"> calls in </w:t>
      </w:r>
      <w:r w:rsidR="00885137">
        <w:rPr>
          <w:rFonts w:cs="Times New Roman"/>
          <w:kern w:val="24"/>
        </w:rPr>
        <w:t>August</w:t>
      </w:r>
      <w:r>
        <w:rPr>
          <w:rFonts w:cs="Times New Roman"/>
          <w:kern w:val="24"/>
        </w:rPr>
        <w:t>.</w:t>
      </w:r>
    </w:p>
    <w:p w14:paraId="153B2854" w14:textId="77777777" w:rsidR="00231C61" w:rsidRPr="004566FD" w:rsidRDefault="00231C61" w:rsidP="00231C61">
      <w:pPr>
        <w:pStyle w:val="ListParagraph"/>
        <w:contextualSpacing w:val="0"/>
        <w:rPr>
          <w:rFonts w:cs="Times New Roman"/>
          <w:kern w:val="24"/>
        </w:rPr>
      </w:pPr>
    </w:p>
    <w:p w14:paraId="1986DC1C" w14:textId="7AE616D6" w:rsidR="00231C61" w:rsidRDefault="00231C61" w:rsidP="00231C61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FIRE COMPANY</w:t>
      </w:r>
      <w:r w:rsidRPr="00A63F68">
        <w:rPr>
          <w:rFonts w:cs="Times New Roman"/>
        </w:rPr>
        <w:t xml:space="preserve"> – </w:t>
      </w:r>
      <w:r w:rsidR="00BD7C1C">
        <w:rPr>
          <w:rFonts w:cs="Times New Roman"/>
        </w:rPr>
        <w:t>Chief Confer</w:t>
      </w:r>
    </w:p>
    <w:p w14:paraId="437483E1" w14:textId="33CB1EA8" w:rsidR="00231C61" w:rsidRDefault="00D83562" w:rsidP="00231C61">
      <w:pPr>
        <w:pStyle w:val="ListParagraph"/>
        <w:widowControl/>
        <w:numPr>
          <w:ilvl w:val="0"/>
          <w:numId w:val="10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There were </w:t>
      </w:r>
      <w:r w:rsidR="00885137">
        <w:rPr>
          <w:rFonts w:cs="Times New Roman"/>
        </w:rPr>
        <w:t>52</w:t>
      </w:r>
      <w:r>
        <w:rPr>
          <w:rFonts w:cs="Times New Roman"/>
        </w:rPr>
        <w:t xml:space="preserve"> calls in the month of </w:t>
      </w:r>
      <w:r w:rsidR="00885137">
        <w:rPr>
          <w:rFonts w:cs="Times New Roman"/>
        </w:rPr>
        <w:t>August</w:t>
      </w:r>
      <w:r>
        <w:rPr>
          <w:rFonts w:cs="Times New Roman"/>
        </w:rPr>
        <w:t xml:space="preserve">, </w:t>
      </w:r>
      <w:r w:rsidR="00885137">
        <w:rPr>
          <w:rFonts w:cs="Times New Roman"/>
        </w:rPr>
        <w:t>409</w:t>
      </w:r>
      <w:r>
        <w:rPr>
          <w:rFonts w:cs="Times New Roman"/>
        </w:rPr>
        <w:t xml:space="preserve"> YTD.</w:t>
      </w:r>
      <w:r w:rsidR="00B965E1">
        <w:rPr>
          <w:rFonts w:cs="Times New Roman"/>
        </w:rPr>
        <w:t xml:space="preserve"> Handgun bingo will be held </w:t>
      </w:r>
      <w:r w:rsidR="00C6640E">
        <w:rPr>
          <w:rFonts w:cs="Times New Roman"/>
        </w:rPr>
        <w:t>o</w:t>
      </w:r>
      <w:r w:rsidR="00B965E1">
        <w:rPr>
          <w:rFonts w:cs="Times New Roman"/>
        </w:rPr>
        <w:t xml:space="preserve">n </w:t>
      </w:r>
      <w:r w:rsidR="00885137">
        <w:rPr>
          <w:rFonts w:cs="Times New Roman"/>
        </w:rPr>
        <w:t>October 25</w:t>
      </w:r>
      <w:r w:rsidR="00CC431E">
        <w:rPr>
          <w:rFonts w:cs="Times New Roman"/>
        </w:rPr>
        <w:t>. Handbag bingo will be held November 2.</w:t>
      </w:r>
    </w:p>
    <w:p w14:paraId="1C0748CB" w14:textId="5724A497" w:rsidR="00CC431E" w:rsidRPr="00231C61" w:rsidRDefault="00CC431E" w:rsidP="00231C61">
      <w:pPr>
        <w:pStyle w:val="ListParagraph"/>
        <w:widowControl/>
        <w:numPr>
          <w:ilvl w:val="0"/>
          <w:numId w:val="10"/>
        </w:numPr>
        <w:suppressAutoHyphens w:val="0"/>
        <w:rPr>
          <w:rFonts w:cs="Times New Roman"/>
        </w:rPr>
      </w:pPr>
      <w:r>
        <w:rPr>
          <w:rFonts w:cs="Times New Roman"/>
        </w:rPr>
        <w:t>Carnival grounds will be leased to Seneca for one year.</w:t>
      </w:r>
      <w:r w:rsidR="00C6640E">
        <w:rPr>
          <w:rFonts w:cs="Times New Roman"/>
        </w:rPr>
        <w:t xml:space="preserve"> Exception for carnival in the spring is possible.</w:t>
      </w:r>
    </w:p>
    <w:p w14:paraId="67F42D85" w14:textId="77777777" w:rsidR="00231C61" w:rsidRPr="00DF56F2" w:rsidRDefault="00231C61" w:rsidP="00231C61">
      <w:pPr>
        <w:widowControl/>
        <w:suppressAutoHyphens w:val="0"/>
        <w:rPr>
          <w:rFonts w:cs="Times New Roman"/>
        </w:rPr>
      </w:pPr>
    </w:p>
    <w:p w14:paraId="1D833EE8" w14:textId="77777777" w:rsidR="00231C61" w:rsidRDefault="00231C61" w:rsidP="00231C61">
      <w:pPr>
        <w:widowControl/>
        <w:suppressAutoHyphens w:val="0"/>
        <w:rPr>
          <w:rFonts w:cs="Times New Roman"/>
          <w:b/>
          <w:bCs/>
        </w:rPr>
      </w:pPr>
      <w:r w:rsidRPr="00862C83">
        <w:rPr>
          <w:rFonts w:cs="Times New Roman"/>
          <w:b/>
          <w:bCs/>
        </w:rPr>
        <w:t>SEO – Mike McClain</w:t>
      </w:r>
    </w:p>
    <w:p w14:paraId="4F10F9DC" w14:textId="77777777" w:rsidR="00231C61" w:rsidRPr="003F1FE3" w:rsidRDefault="00231C61" w:rsidP="00231C61">
      <w:pPr>
        <w:pStyle w:val="ListParagraph"/>
        <w:widowControl/>
        <w:numPr>
          <w:ilvl w:val="0"/>
          <w:numId w:val="6"/>
        </w:numPr>
        <w:suppressAutoHyphens w:val="0"/>
        <w:contextualSpacing w:val="0"/>
        <w:rPr>
          <w:rFonts w:cs="Times New Roman"/>
        </w:rPr>
      </w:pPr>
      <w:r>
        <w:rPr>
          <w:rFonts w:cs="Times New Roman"/>
        </w:rPr>
        <w:t>The SEO was not present.</w:t>
      </w:r>
    </w:p>
    <w:p w14:paraId="2CF481E2" w14:textId="77777777" w:rsidR="00231C61" w:rsidRDefault="00231C61" w:rsidP="00231C61">
      <w:pPr>
        <w:widowControl/>
        <w:suppressAutoHyphens w:val="0"/>
        <w:rPr>
          <w:rFonts w:cs="Times New Roman"/>
          <w:b/>
        </w:rPr>
      </w:pPr>
    </w:p>
    <w:p w14:paraId="05570244" w14:textId="502546DC" w:rsidR="00ED49D8" w:rsidRDefault="00231C61" w:rsidP="00341159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ROAD FOREMAN REPORT</w:t>
      </w:r>
      <w:r w:rsidRPr="00A63F68">
        <w:rPr>
          <w:rFonts w:cs="Times New Roman"/>
        </w:rPr>
        <w:t xml:space="preserve"> – </w:t>
      </w:r>
      <w:r>
        <w:rPr>
          <w:rFonts w:cs="Times New Roman"/>
        </w:rPr>
        <w:t>Scott Paulhamus</w:t>
      </w:r>
    </w:p>
    <w:p w14:paraId="3E8A8F6B" w14:textId="11EFD797" w:rsidR="00341159" w:rsidRDefault="00CC431E" w:rsidP="00341159">
      <w:pPr>
        <w:pStyle w:val="ListParagraph"/>
        <w:widowControl/>
        <w:numPr>
          <w:ilvl w:val="0"/>
          <w:numId w:val="6"/>
        </w:numPr>
        <w:suppressAutoHyphens w:val="0"/>
        <w:rPr>
          <w:rFonts w:cs="Times New Roman"/>
        </w:rPr>
      </w:pPr>
      <w:r>
        <w:rPr>
          <w:rFonts w:cs="Times New Roman"/>
        </w:rPr>
        <w:t>Mr. Paulhamus stated that they are about done berming</w:t>
      </w:r>
      <w:r w:rsidR="006A2037">
        <w:rPr>
          <w:rFonts w:cs="Times New Roman"/>
        </w:rPr>
        <w:t>. The Township</w:t>
      </w:r>
      <w:r>
        <w:rPr>
          <w:rFonts w:cs="Times New Roman"/>
        </w:rPr>
        <w:t xml:space="preserve"> expect</w:t>
      </w:r>
      <w:r w:rsidR="006A2037">
        <w:rPr>
          <w:rFonts w:cs="Times New Roman"/>
        </w:rPr>
        <w:t>s</w:t>
      </w:r>
      <w:r>
        <w:rPr>
          <w:rFonts w:cs="Times New Roman"/>
        </w:rPr>
        <w:t xml:space="preserve"> to hear from Glenn O. Hawbaker regarding paving in the next week or two.</w:t>
      </w:r>
    </w:p>
    <w:p w14:paraId="55E2D50A" w14:textId="77777777" w:rsidR="00341159" w:rsidRDefault="00341159" w:rsidP="00341159">
      <w:pPr>
        <w:widowControl/>
        <w:suppressAutoHyphens w:val="0"/>
        <w:rPr>
          <w:rFonts w:cs="Times New Roman"/>
        </w:rPr>
      </w:pPr>
    </w:p>
    <w:p w14:paraId="08DE8417" w14:textId="04BF6B78" w:rsidR="00231C61" w:rsidRPr="00A63F68" w:rsidRDefault="00231C61" w:rsidP="00341159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ZONING/CODES OFFICER</w:t>
      </w:r>
      <w:r w:rsidRPr="00A63F68">
        <w:rPr>
          <w:rFonts w:cs="Times New Roman"/>
        </w:rPr>
        <w:t xml:space="preserve"> – Don Robinson</w:t>
      </w:r>
    </w:p>
    <w:p w14:paraId="5B7E1FD3" w14:textId="65FBB77B" w:rsidR="00231C61" w:rsidRPr="00821EA8" w:rsidRDefault="00231C61" w:rsidP="00231C61">
      <w:pPr>
        <w:pStyle w:val="ListParagraph"/>
        <w:widowControl/>
        <w:numPr>
          <w:ilvl w:val="0"/>
          <w:numId w:val="2"/>
        </w:numPr>
        <w:suppressAutoHyphens w:val="0"/>
        <w:rPr>
          <w:rFonts w:cs="Times New Roman"/>
        </w:rPr>
      </w:pPr>
      <w:r w:rsidRPr="00A63F68">
        <w:rPr>
          <w:rFonts w:cs="Times New Roman"/>
        </w:rPr>
        <w:t xml:space="preserve">There </w:t>
      </w:r>
      <w:r w:rsidR="00CC431E">
        <w:rPr>
          <w:rFonts w:cs="Times New Roman"/>
        </w:rPr>
        <w:t>was one</w:t>
      </w:r>
      <w:r w:rsidRPr="00A63F68">
        <w:rPr>
          <w:rFonts w:cs="Times New Roman"/>
        </w:rPr>
        <w:t xml:space="preserve"> zoning permit issued in the month of</w:t>
      </w:r>
      <w:r w:rsidR="001140B3">
        <w:rPr>
          <w:rFonts w:cs="Times New Roman"/>
        </w:rPr>
        <w:t xml:space="preserve"> </w:t>
      </w:r>
      <w:r w:rsidR="00CC431E">
        <w:rPr>
          <w:rFonts w:cs="Times New Roman"/>
        </w:rPr>
        <w:t>August</w:t>
      </w:r>
      <w:r w:rsidR="00B02961">
        <w:rPr>
          <w:rFonts w:cs="Times New Roman"/>
        </w:rPr>
        <w:t>.</w:t>
      </w:r>
      <w:r>
        <w:rPr>
          <w:rFonts w:cs="Times New Roman"/>
        </w:rPr>
        <w:t xml:space="preserve"> See attached list of activities addressed during the month.                                                             </w:t>
      </w:r>
    </w:p>
    <w:p w14:paraId="1097C7B5" w14:textId="77777777" w:rsidR="00231C61" w:rsidRDefault="00231C61" w:rsidP="00231C61">
      <w:pPr>
        <w:rPr>
          <w:rFonts w:cs="Times New Roman"/>
          <w:b/>
        </w:rPr>
      </w:pPr>
    </w:p>
    <w:p w14:paraId="29D52D5E" w14:textId="77777777" w:rsidR="00231C61" w:rsidRPr="00A63F68" w:rsidRDefault="00231C61" w:rsidP="00231C61">
      <w:pPr>
        <w:rPr>
          <w:rFonts w:cs="Times New Roman"/>
          <w:b/>
        </w:rPr>
      </w:pPr>
      <w:r w:rsidRPr="00A63F68">
        <w:rPr>
          <w:rFonts w:cs="Times New Roman"/>
          <w:b/>
        </w:rPr>
        <w:t>OLD BUSINESS</w:t>
      </w:r>
    </w:p>
    <w:p w14:paraId="723A34FB" w14:textId="122F1081" w:rsidR="00231C61" w:rsidRDefault="00B532C7" w:rsidP="00231C61">
      <w:pPr>
        <w:pStyle w:val="ListParagraph"/>
        <w:widowControl/>
        <w:numPr>
          <w:ilvl w:val="0"/>
          <w:numId w:val="2"/>
        </w:numPr>
        <w:suppressAutoHyphens w:val="0"/>
        <w:jc w:val="both"/>
        <w:rPr>
          <w:rFonts w:cs="Times New Roman"/>
        </w:rPr>
      </w:pPr>
      <w:r>
        <w:rPr>
          <w:rFonts w:cs="Times New Roman"/>
        </w:rPr>
        <w:t xml:space="preserve">Regarding the Arnold </w:t>
      </w:r>
      <w:r w:rsidR="00C6640E">
        <w:rPr>
          <w:rFonts w:cs="Times New Roman"/>
        </w:rPr>
        <w:t xml:space="preserve">Taylor </w:t>
      </w:r>
      <w:r>
        <w:rPr>
          <w:rFonts w:cs="Times New Roman"/>
        </w:rPr>
        <w:t>variance; it is specifically stated that there is to be no use of a crusher.</w:t>
      </w:r>
    </w:p>
    <w:p w14:paraId="3E0F661D" w14:textId="77777777" w:rsidR="00231C61" w:rsidRPr="00341159" w:rsidRDefault="00231C61" w:rsidP="00341159">
      <w:pPr>
        <w:widowControl/>
        <w:suppressAutoHyphens w:val="0"/>
        <w:rPr>
          <w:rFonts w:cs="Times New Roman"/>
          <w:bCs/>
        </w:rPr>
      </w:pPr>
    </w:p>
    <w:p w14:paraId="6FCD33C9" w14:textId="77777777" w:rsidR="00231C61" w:rsidRDefault="00231C61" w:rsidP="00231C61">
      <w:pPr>
        <w:widowControl/>
        <w:suppressAutoHyphens w:val="0"/>
        <w:rPr>
          <w:rFonts w:cs="Times New Roman"/>
          <w:b/>
        </w:rPr>
      </w:pPr>
      <w:r w:rsidRPr="00A63F68">
        <w:rPr>
          <w:rFonts w:cs="Times New Roman"/>
          <w:b/>
        </w:rPr>
        <w:t>NEW BUSINESS</w:t>
      </w:r>
    </w:p>
    <w:p w14:paraId="25ACB9C0" w14:textId="665E428F" w:rsidR="00B02961" w:rsidRPr="00011A49" w:rsidRDefault="00011A49" w:rsidP="00011A49">
      <w:pPr>
        <w:pStyle w:val="ListParagraph"/>
        <w:widowControl/>
        <w:numPr>
          <w:ilvl w:val="0"/>
          <w:numId w:val="2"/>
        </w:numPr>
        <w:suppressAutoHyphens w:val="0"/>
        <w:rPr>
          <w:rFonts w:cs="Times New Roman"/>
        </w:rPr>
      </w:pPr>
      <w:r w:rsidRPr="00011A49">
        <w:rPr>
          <w:rFonts w:cs="Times New Roman"/>
        </w:rPr>
        <w:t>The Board of Supervisors met with the Finance Committee from the Lycoming Regional Police Department about the police contract.  Hepburn Township’s contract expires on December 31, 2027.</w:t>
      </w:r>
    </w:p>
    <w:p w14:paraId="7407BFA0" w14:textId="77777777" w:rsidR="001140B3" w:rsidRPr="001140B3" w:rsidRDefault="001140B3" w:rsidP="0045397D">
      <w:pPr>
        <w:pStyle w:val="ListParagraph"/>
        <w:widowControl/>
        <w:suppressAutoHyphens w:val="0"/>
        <w:rPr>
          <w:rFonts w:cs="Times New Roman"/>
        </w:rPr>
      </w:pPr>
    </w:p>
    <w:p w14:paraId="5BF534C6" w14:textId="77777777" w:rsidR="00231C61" w:rsidRPr="00A63F68" w:rsidRDefault="00231C61" w:rsidP="00231C61">
      <w:pPr>
        <w:widowControl/>
        <w:suppressAutoHyphens w:val="0"/>
        <w:rPr>
          <w:rFonts w:cs="Times New Roman"/>
          <w:b/>
        </w:rPr>
      </w:pPr>
      <w:r w:rsidRPr="00A63F68">
        <w:rPr>
          <w:rFonts w:cs="Times New Roman"/>
          <w:b/>
        </w:rPr>
        <w:t>PLANNING COMMISSION</w:t>
      </w:r>
    </w:p>
    <w:p w14:paraId="5EDF39B7" w14:textId="0D661D1F" w:rsidR="00514311" w:rsidRDefault="00011A49" w:rsidP="00B02961">
      <w:pPr>
        <w:pStyle w:val="ListParagraph"/>
        <w:widowControl/>
        <w:numPr>
          <w:ilvl w:val="3"/>
          <w:numId w:val="9"/>
        </w:numPr>
        <w:suppressAutoHyphens w:val="0"/>
        <w:rPr>
          <w:rFonts w:cs="Times New Roman"/>
          <w:bCs/>
        </w:rPr>
      </w:pPr>
      <w:r>
        <w:rPr>
          <w:rFonts w:cs="Times New Roman"/>
          <w:bCs/>
        </w:rPr>
        <w:t>A subdivision plan for Jody Rogers was presented – Plan 517. Plan 518, also for Jody Rogers, for a sewage module was also presented. A motion was made to approve both plans.</w:t>
      </w:r>
    </w:p>
    <w:p w14:paraId="121E3EAD" w14:textId="304E1760" w:rsidR="00011A49" w:rsidRDefault="00011A49" w:rsidP="00011A49">
      <w:pPr>
        <w:pStyle w:val="ListParagraph"/>
        <w:widowControl/>
        <w:numPr>
          <w:ilvl w:val="4"/>
          <w:numId w:val="9"/>
        </w:numPr>
        <w:suppressAutoHyphens w:val="0"/>
        <w:rPr>
          <w:rFonts w:cs="Times New Roman"/>
          <w:bCs/>
        </w:rPr>
      </w:pPr>
      <w:r>
        <w:rPr>
          <w:rFonts w:cs="Times New Roman"/>
          <w:bCs/>
        </w:rPr>
        <w:t>Quigel motion</w:t>
      </w:r>
    </w:p>
    <w:p w14:paraId="379FCE6F" w14:textId="75EFE5FF" w:rsidR="00011A49" w:rsidRDefault="00011A49" w:rsidP="00011A49">
      <w:pPr>
        <w:pStyle w:val="ListParagraph"/>
        <w:widowControl/>
        <w:numPr>
          <w:ilvl w:val="4"/>
          <w:numId w:val="9"/>
        </w:numPr>
        <w:suppressAutoHyphens w:val="0"/>
        <w:rPr>
          <w:rFonts w:cs="Times New Roman"/>
          <w:bCs/>
        </w:rPr>
      </w:pPr>
      <w:r>
        <w:rPr>
          <w:rFonts w:cs="Times New Roman"/>
          <w:bCs/>
        </w:rPr>
        <w:t>Bilbay second</w:t>
      </w:r>
    </w:p>
    <w:p w14:paraId="24E5DF99" w14:textId="157F5AE7" w:rsidR="00011A49" w:rsidRDefault="00011A49" w:rsidP="00011A49">
      <w:pPr>
        <w:pStyle w:val="ListParagraph"/>
        <w:widowControl/>
        <w:numPr>
          <w:ilvl w:val="5"/>
          <w:numId w:val="9"/>
        </w:numPr>
        <w:suppressAutoHyphens w:val="0"/>
        <w:rPr>
          <w:rFonts w:cs="Times New Roman"/>
          <w:bCs/>
        </w:rPr>
      </w:pPr>
      <w:r>
        <w:rPr>
          <w:rFonts w:cs="Times New Roman"/>
          <w:bCs/>
        </w:rPr>
        <w:t>Approved 3-0</w:t>
      </w:r>
    </w:p>
    <w:p w14:paraId="53217B42" w14:textId="77777777" w:rsidR="00231C61" w:rsidRPr="00BE4C14" w:rsidRDefault="00231C61" w:rsidP="00231C61">
      <w:pPr>
        <w:pStyle w:val="ListParagraph"/>
        <w:widowControl/>
        <w:suppressAutoHyphens w:val="0"/>
        <w:ind w:left="810"/>
        <w:rPr>
          <w:rFonts w:cs="Times New Roman"/>
          <w:bCs/>
        </w:rPr>
      </w:pPr>
    </w:p>
    <w:p w14:paraId="468283AB" w14:textId="77777777" w:rsidR="00231C61" w:rsidRDefault="00231C61" w:rsidP="00231C61">
      <w:pPr>
        <w:rPr>
          <w:rFonts w:cs="Times New Roman"/>
        </w:rPr>
      </w:pPr>
      <w:r w:rsidRPr="00A63F68">
        <w:rPr>
          <w:rFonts w:cs="Times New Roman"/>
          <w:b/>
        </w:rPr>
        <w:t>SOLICITOR REPORT</w:t>
      </w:r>
      <w:r w:rsidRPr="00A63F68">
        <w:rPr>
          <w:rFonts w:cs="Times New Roman"/>
        </w:rPr>
        <w:t xml:space="preserve"> –</w:t>
      </w:r>
      <w:r>
        <w:rPr>
          <w:rFonts w:cs="Times New Roman"/>
        </w:rPr>
        <w:t>Marc</w:t>
      </w:r>
      <w:r w:rsidRPr="00A63F68">
        <w:rPr>
          <w:rFonts w:cs="Times New Roman"/>
        </w:rPr>
        <w:t xml:space="preserve"> Drier</w:t>
      </w:r>
      <w:r>
        <w:rPr>
          <w:rFonts w:cs="Times New Roman"/>
        </w:rPr>
        <w:t>, Esquire</w:t>
      </w:r>
    </w:p>
    <w:p w14:paraId="236572A0" w14:textId="77777777" w:rsidR="00231C61" w:rsidRPr="00B4592E" w:rsidRDefault="00231C61" w:rsidP="00231C61">
      <w:pPr>
        <w:pStyle w:val="ListParagraph"/>
        <w:ind w:left="810"/>
        <w:rPr>
          <w:rFonts w:cs="Times New Roman"/>
        </w:rPr>
      </w:pPr>
    </w:p>
    <w:p w14:paraId="09492379" w14:textId="07560DCB" w:rsidR="00192E00" w:rsidRPr="003470D0" w:rsidRDefault="00231C61" w:rsidP="003470D0">
      <w:pPr>
        <w:rPr>
          <w:rFonts w:cs="Times New Roman"/>
          <w:b/>
        </w:rPr>
      </w:pPr>
      <w:r w:rsidRPr="00A63F68">
        <w:rPr>
          <w:rFonts w:cs="Times New Roman"/>
          <w:b/>
        </w:rPr>
        <w:t>GOOD OF THE ORDE</w:t>
      </w:r>
      <w:r>
        <w:rPr>
          <w:rFonts w:cs="Times New Roman"/>
          <w:b/>
        </w:rPr>
        <w:t>R</w:t>
      </w:r>
    </w:p>
    <w:p w14:paraId="2AD7D3DF" w14:textId="77777777" w:rsidR="00231C61" w:rsidRPr="00F85852" w:rsidRDefault="00231C61" w:rsidP="00231C61">
      <w:pPr>
        <w:pStyle w:val="ListParagraph"/>
        <w:widowControl/>
        <w:numPr>
          <w:ilvl w:val="0"/>
          <w:numId w:val="3"/>
        </w:numPr>
        <w:suppressAutoHyphens w:val="0"/>
        <w:spacing w:line="276" w:lineRule="auto"/>
        <w:rPr>
          <w:rFonts w:cs="Times New Roman"/>
          <w:bCs/>
        </w:rPr>
      </w:pPr>
      <w:r w:rsidRPr="00F85852">
        <w:rPr>
          <w:rFonts w:cs="Times New Roman"/>
          <w:bCs/>
        </w:rPr>
        <w:t>Motion to adjourn meeting</w:t>
      </w:r>
    </w:p>
    <w:p w14:paraId="34E7E4F5" w14:textId="3C50B914" w:rsidR="00231C61" w:rsidRDefault="00514311" w:rsidP="00231C61">
      <w:pPr>
        <w:pStyle w:val="ListParagraph"/>
        <w:widowControl/>
        <w:numPr>
          <w:ilvl w:val="1"/>
          <w:numId w:val="4"/>
        </w:numPr>
        <w:suppressAutoHyphens w:val="0"/>
        <w:spacing w:line="276" w:lineRule="auto"/>
        <w:rPr>
          <w:rFonts w:cs="Times New Roman"/>
        </w:rPr>
      </w:pPr>
      <w:r>
        <w:rPr>
          <w:rFonts w:cs="Times New Roman"/>
        </w:rPr>
        <w:t>Quigel</w:t>
      </w:r>
      <w:r w:rsidR="00231C61">
        <w:rPr>
          <w:rFonts w:cs="Times New Roman"/>
        </w:rPr>
        <w:t>,</w:t>
      </w:r>
      <w:r w:rsidR="00231C61" w:rsidRPr="00A63F68">
        <w:rPr>
          <w:rFonts w:cs="Times New Roman"/>
        </w:rPr>
        <w:t xml:space="preserve"> motion</w:t>
      </w:r>
    </w:p>
    <w:p w14:paraId="3F4767C4" w14:textId="59F31AD4" w:rsidR="00231C61" w:rsidRDefault="00514311" w:rsidP="00231C61">
      <w:pPr>
        <w:pStyle w:val="ListParagraph"/>
        <w:widowControl/>
        <w:numPr>
          <w:ilvl w:val="1"/>
          <w:numId w:val="4"/>
        </w:numPr>
        <w:suppressAutoHyphens w:val="0"/>
        <w:spacing w:line="276" w:lineRule="auto"/>
        <w:rPr>
          <w:rFonts w:cs="Times New Roman"/>
        </w:rPr>
      </w:pPr>
      <w:r>
        <w:rPr>
          <w:rFonts w:cs="Times New Roman"/>
        </w:rPr>
        <w:t>Bilbay</w:t>
      </w:r>
      <w:r w:rsidR="00231C61">
        <w:rPr>
          <w:rFonts w:cs="Times New Roman"/>
        </w:rPr>
        <w:t xml:space="preserve"> second</w:t>
      </w:r>
    </w:p>
    <w:p w14:paraId="31649F19" w14:textId="1BCE3D60" w:rsidR="00231C61" w:rsidRPr="00CB1FB6" w:rsidRDefault="00231C61" w:rsidP="00231C61">
      <w:pPr>
        <w:pStyle w:val="ListParagraph"/>
        <w:widowControl/>
        <w:numPr>
          <w:ilvl w:val="2"/>
          <w:numId w:val="4"/>
        </w:numPr>
        <w:suppressAutoHyphens w:val="0"/>
        <w:spacing w:line="276" w:lineRule="auto"/>
        <w:rPr>
          <w:rFonts w:cs="Times New Roman"/>
        </w:rPr>
      </w:pPr>
      <w:r w:rsidRPr="00E365FE">
        <w:rPr>
          <w:rFonts w:cs="Times New Roman"/>
        </w:rPr>
        <w:t xml:space="preserve">Approved </w:t>
      </w:r>
      <w:r w:rsidR="00514311">
        <w:rPr>
          <w:rFonts w:cs="Times New Roman"/>
        </w:rPr>
        <w:t>3</w:t>
      </w:r>
      <w:r w:rsidRPr="00E365FE">
        <w:rPr>
          <w:rFonts w:cs="Times New Roman"/>
        </w:rPr>
        <w:t>-0</w:t>
      </w:r>
    </w:p>
    <w:p w14:paraId="7C385433" w14:textId="77777777" w:rsidR="00231C61" w:rsidRPr="00E365FE" w:rsidRDefault="00231C61" w:rsidP="00231C61">
      <w:pPr>
        <w:pStyle w:val="ListParagraph"/>
        <w:widowControl/>
        <w:suppressAutoHyphens w:val="0"/>
        <w:spacing w:line="276" w:lineRule="auto"/>
        <w:ind w:left="1530"/>
        <w:rPr>
          <w:rFonts w:cs="Times New Roman"/>
        </w:rPr>
      </w:pPr>
    </w:p>
    <w:p w14:paraId="18032BBB" w14:textId="5CA74C3C" w:rsidR="00231C61" w:rsidRDefault="00231C61" w:rsidP="00231C61">
      <w:pPr>
        <w:rPr>
          <w:rFonts w:cs="Times New Roman"/>
        </w:rPr>
      </w:pPr>
      <w:r w:rsidRPr="00A63F68">
        <w:rPr>
          <w:rFonts w:cs="Times New Roman"/>
        </w:rPr>
        <w:t xml:space="preserve">Attendance at Board meeting: </w:t>
      </w:r>
      <w:r>
        <w:rPr>
          <w:rFonts w:cs="Times New Roman"/>
        </w:rPr>
        <w:t>Mark Vollman, Brian Quigel</w:t>
      </w:r>
      <w:r w:rsidRPr="00A63F68">
        <w:rPr>
          <w:rFonts w:cs="Times New Roman"/>
        </w:rPr>
        <w:t xml:space="preserve">, </w:t>
      </w:r>
      <w:r w:rsidR="00514311">
        <w:rPr>
          <w:rFonts w:cs="Times New Roman"/>
        </w:rPr>
        <w:t xml:space="preserve">Floyd Bilbay, </w:t>
      </w:r>
      <w:r w:rsidRPr="00A63F68">
        <w:rPr>
          <w:rFonts w:cs="Times New Roman"/>
        </w:rPr>
        <w:t>Patty Foster, Don Robinson.</w:t>
      </w:r>
    </w:p>
    <w:p w14:paraId="4CB15A82" w14:textId="77777777" w:rsidR="00231C61" w:rsidRPr="00A63F68" w:rsidRDefault="00231C61" w:rsidP="00231C61">
      <w:pPr>
        <w:rPr>
          <w:rFonts w:cs="Times New Roman"/>
        </w:rPr>
      </w:pPr>
    </w:p>
    <w:p w14:paraId="4AEA0232" w14:textId="77777777" w:rsidR="00231C61" w:rsidRPr="00A63F68" w:rsidRDefault="00231C61" w:rsidP="00231C61">
      <w:pPr>
        <w:rPr>
          <w:rFonts w:cs="Times New Roman"/>
        </w:rPr>
      </w:pPr>
      <w:r w:rsidRPr="00A63F68">
        <w:rPr>
          <w:rFonts w:cs="Times New Roman"/>
        </w:rPr>
        <w:t>Respectfully submitted,</w:t>
      </w:r>
    </w:p>
    <w:p w14:paraId="0E631142" w14:textId="77777777" w:rsidR="00231C61" w:rsidRDefault="00231C61" w:rsidP="00231C61">
      <w:pPr>
        <w:rPr>
          <w:rFonts w:cs="Times New Roman"/>
        </w:rPr>
      </w:pPr>
    </w:p>
    <w:p w14:paraId="0999C355" w14:textId="77777777" w:rsidR="00231C61" w:rsidRDefault="00231C61" w:rsidP="00231C61">
      <w:pPr>
        <w:rPr>
          <w:rFonts w:cs="Times New Roman"/>
        </w:rPr>
      </w:pPr>
    </w:p>
    <w:p w14:paraId="46053B98" w14:textId="77777777" w:rsidR="00231C61" w:rsidRDefault="00231C61" w:rsidP="00231C61">
      <w:pPr>
        <w:rPr>
          <w:rFonts w:cs="Times New Roman"/>
        </w:rPr>
      </w:pPr>
      <w:r w:rsidRPr="00A63F68">
        <w:rPr>
          <w:rFonts w:cs="Times New Roman"/>
        </w:rPr>
        <w:t>Patty Foster, Secretar</w:t>
      </w:r>
      <w:r>
        <w:rPr>
          <w:rFonts w:cs="Times New Roman"/>
        </w:rPr>
        <w:t>y</w:t>
      </w:r>
    </w:p>
    <w:p w14:paraId="4ADF595B" w14:textId="77777777" w:rsidR="005B31AE" w:rsidRDefault="005B31AE" w:rsidP="00231C61">
      <w:pPr>
        <w:rPr>
          <w:rFonts w:cs="Times New Roman"/>
        </w:rPr>
      </w:pPr>
    </w:p>
    <w:p w14:paraId="788D079C" w14:textId="175B2A13" w:rsidR="005B31AE" w:rsidRPr="00666F30" w:rsidRDefault="005B31AE" w:rsidP="00231C61">
      <w:pPr>
        <w:rPr>
          <w:rFonts w:cs="Times New Roman"/>
        </w:rPr>
      </w:pPr>
      <w:r>
        <w:rPr>
          <w:rFonts w:cs="Times New Roman"/>
        </w:rPr>
        <w:t>Executive Session:  Flood Buyout Properties. Optics of Supervisor leasing Township property with restrictions and effects on neighbors.</w:t>
      </w:r>
    </w:p>
    <w:p w14:paraId="51CBFEF9" w14:textId="77777777" w:rsidR="00231C61" w:rsidRDefault="00231C61" w:rsidP="00231C61"/>
    <w:p w14:paraId="1A017E9C" w14:textId="77777777" w:rsidR="00231C61" w:rsidRDefault="00231C61" w:rsidP="00231C61"/>
    <w:p w14:paraId="4662EC94" w14:textId="77777777" w:rsidR="00231C61" w:rsidRDefault="00231C61" w:rsidP="00231C61"/>
    <w:p w14:paraId="03AD4549" w14:textId="77777777" w:rsidR="00BD4A54" w:rsidRDefault="00BD4A54"/>
    <w:sectPr w:rsidR="00BD4A54" w:rsidSect="00231C6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21E"/>
    <w:multiLevelType w:val="hybridMultilevel"/>
    <w:tmpl w:val="ECDC77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A60BB"/>
    <w:multiLevelType w:val="hybridMultilevel"/>
    <w:tmpl w:val="E7AE90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99406C2"/>
    <w:multiLevelType w:val="hybridMultilevel"/>
    <w:tmpl w:val="C3A4E17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DFB634A"/>
    <w:multiLevelType w:val="hybridMultilevel"/>
    <w:tmpl w:val="6BF89B0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2276D"/>
    <w:multiLevelType w:val="hybridMultilevel"/>
    <w:tmpl w:val="BFE8DD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011824"/>
    <w:multiLevelType w:val="hybridMultilevel"/>
    <w:tmpl w:val="3AB49018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56707A"/>
    <w:multiLevelType w:val="hybridMultilevel"/>
    <w:tmpl w:val="439E9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</w:abstractNum>
  <w:abstractNum w:abstractNumId="7" w15:restartNumberingAfterBreak="0">
    <w:nsid w:val="58807DCE"/>
    <w:multiLevelType w:val="hybridMultilevel"/>
    <w:tmpl w:val="DE32B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5FE10F48"/>
    <w:multiLevelType w:val="hybridMultilevel"/>
    <w:tmpl w:val="ECDC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8704D"/>
    <w:multiLevelType w:val="hybridMultilevel"/>
    <w:tmpl w:val="1C0C4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924F9"/>
    <w:multiLevelType w:val="hybridMultilevel"/>
    <w:tmpl w:val="1C5A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11F91"/>
    <w:multiLevelType w:val="hybridMultilevel"/>
    <w:tmpl w:val="0184973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6328312">
    <w:abstractNumId w:val="11"/>
  </w:num>
  <w:num w:numId="2" w16cid:durableId="33504879">
    <w:abstractNumId w:val="7"/>
  </w:num>
  <w:num w:numId="3" w16cid:durableId="3627531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7884039">
    <w:abstractNumId w:val="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1303721">
    <w:abstractNumId w:val="8"/>
  </w:num>
  <w:num w:numId="6" w16cid:durableId="665594657">
    <w:abstractNumId w:val="6"/>
  </w:num>
  <w:num w:numId="7" w16cid:durableId="622006019">
    <w:abstractNumId w:val="4"/>
  </w:num>
  <w:num w:numId="8" w16cid:durableId="2068217266">
    <w:abstractNumId w:val="9"/>
  </w:num>
  <w:num w:numId="9" w16cid:durableId="1492676525">
    <w:abstractNumId w:val="2"/>
  </w:num>
  <w:num w:numId="10" w16cid:durableId="1581677644">
    <w:abstractNumId w:val="0"/>
  </w:num>
  <w:num w:numId="11" w16cid:durableId="376396152">
    <w:abstractNumId w:val="1"/>
  </w:num>
  <w:num w:numId="12" w16cid:durableId="290015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61"/>
    <w:rsid w:val="00011A49"/>
    <w:rsid w:val="000B44AA"/>
    <w:rsid w:val="000F39F2"/>
    <w:rsid w:val="001140B3"/>
    <w:rsid w:val="00192E00"/>
    <w:rsid w:val="00231C61"/>
    <w:rsid w:val="00272F46"/>
    <w:rsid w:val="003410AE"/>
    <w:rsid w:val="00341159"/>
    <w:rsid w:val="003470D0"/>
    <w:rsid w:val="00360460"/>
    <w:rsid w:val="003A7D66"/>
    <w:rsid w:val="0045397D"/>
    <w:rsid w:val="00514311"/>
    <w:rsid w:val="00566D6E"/>
    <w:rsid w:val="005A02EB"/>
    <w:rsid w:val="005B31AE"/>
    <w:rsid w:val="005F41F2"/>
    <w:rsid w:val="00620ABB"/>
    <w:rsid w:val="006A2037"/>
    <w:rsid w:val="006B18E4"/>
    <w:rsid w:val="006D3B97"/>
    <w:rsid w:val="00717171"/>
    <w:rsid w:val="0075444A"/>
    <w:rsid w:val="00755A97"/>
    <w:rsid w:val="008021EA"/>
    <w:rsid w:val="00816C2E"/>
    <w:rsid w:val="00885137"/>
    <w:rsid w:val="00917A4D"/>
    <w:rsid w:val="00A94B71"/>
    <w:rsid w:val="00B02961"/>
    <w:rsid w:val="00B532C7"/>
    <w:rsid w:val="00B965E1"/>
    <w:rsid w:val="00BA415E"/>
    <w:rsid w:val="00BD4A54"/>
    <w:rsid w:val="00BD7C1C"/>
    <w:rsid w:val="00BF2879"/>
    <w:rsid w:val="00BF343E"/>
    <w:rsid w:val="00C6640E"/>
    <w:rsid w:val="00CA4ADC"/>
    <w:rsid w:val="00CC431E"/>
    <w:rsid w:val="00CE086D"/>
    <w:rsid w:val="00D41B8F"/>
    <w:rsid w:val="00D634D5"/>
    <w:rsid w:val="00D83562"/>
    <w:rsid w:val="00DC0F80"/>
    <w:rsid w:val="00E555AF"/>
    <w:rsid w:val="00ED49D8"/>
    <w:rsid w:val="00F21C38"/>
    <w:rsid w:val="00F9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4F482"/>
  <w15:chartTrackingRefBased/>
  <w15:docId w15:val="{3D316938-9801-43BA-8FF4-E3E96668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C6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C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C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C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C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C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C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C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C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C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BB2CC-956E-4EC9-94E3-63B720E0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Hepburn Township</dc:creator>
  <cp:keywords/>
  <dc:description/>
  <cp:lastModifiedBy>Hepburn Township</cp:lastModifiedBy>
  <cp:revision>7</cp:revision>
  <cp:lastPrinted>2025-10-09T16:54:00Z</cp:lastPrinted>
  <dcterms:created xsi:type="dcterms:W3CDTF">2025-10-09T13:18:00Z</dcterms:created>
  <dcterms:modified xsi:type="dcterms:W3CDTF">2025-10-14T14:37:00Z</dcterms:modified>
</cp:coreProperties>
</file>