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FE146" w14:textId="77777777" w:rsidR="00666F30" w:rsidRPr="00A63F68" w:rsidRDefault="00666F30" w:rsidP="00666F30">
      <w:pPr>
        <w:jc w:val="center"/>
        <w:rPr>
          <w:b/>
          <w:bCs/>
        </w:rPr>
      </w:pPr>
      <w:r w:rsidRPr="00A63F68">
        <w:rPr>
          <w:b/>
          <w:bCs/>
        </w:rPr>
        <w:t>HEPBURN TOWNSHIP</w:t>
      </w:r>
    </w:p>
    <w:p w14:paraId="1281F1CE" w14:textId="77777777" w:rsidR="00666F30" w:rsidRPr="00A63F68" w:rsidRDefault="00666F30" w:rsidP="00666F30">
      <w:pPr>
        <w:jc w:val="center"/>
        <w:rPr>
          <w:b/>
          <w:bCs/>
        </w:rPr>
      </w:pPr>
      <w:r w:rsidRPr="00A63F68">
        <w:rPr>
          <w:b/>
          <w:bCs/>
        </w:rPr>
        <w:t>BOARD OF SUPERVISORS</w:t>
      </w:r>
    </w:p>
    <w:p w14:paraId="1E26283B" w14:textId="77777777" w:rsidR="00666F30" w:rsidRPr="00A63F68" w:rsidRDefault="00666F30" w:rsidP="00666F30">
      <w:pPr>
        <w:jc w:val="center"/>
        <w:rPr>
          <w:b/>
          <w:bCs/>
        </w:rPr>
      </w:pPr>
      <w:r w:rsidRPr="00A63F68">
        <w:rPr>
          <w:b/>
          <w:bCs/>
        </w:rPr>
        <w:t>REGULAR MONTHLY MEETING MINUTES</w:t>
      </w:r>
    </w:p>
    <w:p w14:paraId="38E22258" w14:textId="621D7A4B" w:rsidR="00666F30" w:rsidRPr="00A63F68" w:rsidRDefault="00666F30" w:rsidP="00666F30">
      <w:pPr>
        <w:jc w:val="center"/>
        <w:rPr>
          <w:b/>
          <w:bCs/>
        </w:rPr>
      </w:pPr>
      <w:r>
        <w:rPr>
          <w:b/>
          <w:bCs/>
        </w:rPr>
        <w:t>December 17, 2024</w:t>
      </w:r>
    </w:p>
    <w:p w14:paraId="564C6BAD" w14:textId="77777777" w:rsidR="00666F30" w:rsidRPr="00A63F68" w:rsidRDefault="00666F30" w:rsidP="00666F30">
      <w:pPr>
        <w:rPr>
          <w:b/>
          <w:bCs/>
        </w:rPr>
      </w:pPr>
    </w:p>
    <w:p w14:paraId="4CCBA04B" w14:textId="44BB1D1B" w:rsidR="00666F30" w:rsidRDefault="00666F30" w:rsidP="00666F30">
      <w:pPr>
        <w:rPr>
          <w:rFonts w:cs="Times New Roman"/>
        </w:rPr>
      </w:pPr>
      <w:r>
        <w:rPr>
          <w:rFonts w:cs="Times New Roman"/>
        </w:rPr>
        <w:t>Chairman Heath Heller</w:t>
      </w:r>
      <w:r w:rsidRPr="00A63F68">
        <w:rPr>
          <w:rFonts w:cs="Times New Roman"/>
        </w:rPr>
        <w:t xml:space="preserve"> called the meeting to order at 7:00 p.m. Supervisors</w:t>
      </w:r>
      <w:r>
        <w:rPr>
          <w:rFonts w:cs="Times New Roman"/>
        </w:rPr>
        <w:t xml:space="preserve"> Heller, Vollman and Quigel </w:t>
      </w:r>
      <w:r w:rsidRPr="00A63F68">
        <w:rPr>
          <w:rFonts w:cs="Times New Roman"/>
        </w:rPr>
        <w:t xml:space="preserve">were present, along with the Secretary/Treasurer and Zoning/Codes Officer. </w:t>
      </w:r>
    </w:p>
    <w:p w14:paraId="336287E8" w14:textId="77777777" w:rsidR="00666F30" w:rsidRDefault="00666F30" w:rsidP="00666F30">
      <w:pPr>
        <w:rPr>
          <w:rFonts w:cs="Times New Roman"/>
        </w:rPr>
      </w:pPr>
    </w:p>
    <w:p w14:paraId="5818C721" w14:textId="7B8C3968" w:rsidR="00666F30" w:rsidRDefault="00666F30" w:rsidP="00666F30">
      <w:pPr>
        <w:rPr>
          <w:rFonts w:cs="Times New Roman"/>
        </w:rPr>
      </w:pPr>
      <w:r>
        <w:rPr>
          <w:rFonts w:cs="Times New Roman"/>
        </w:rPr>
        <w:t xml:space="preserve">Conditional Use Hearing – Shawn Brown, 52 </w:t>
      </w:r>
      <w:proofErr w:type="spellStart"/>
      <w:r>
        <w:rPr>
          <w:rFonts w:cs="Times New Roman"/>
        </w:rPr>
        <w:t>Marydale</w:t>
      </w:r>
      <w:proofErr w:type="spellEnd"/>
      <w:r>
        <w:rPr>
          <w:rFonts w:cs="Times New Roman"/>
        </w:rPr>
        <w:t xml:space="preserve"> Avenue, Cogan Station.  Mr. Brown is seeking permission for a 6’ fence on either side of his property for privacy and enhancement of the area</w:t>
      </w:r>
      <w:r w:rsidR="008D7402">
        <w:rPr>
          <w:rFonts w:cs="Times New Roman"/>
        </w:rPr>
        <w:t>.</w:t>
      </w:r>
      <w:r>
        <w:rPr>
          <w:rFonts w:cs="Times New Roman"/>
        </w:rPr>
        <w:t xml:space="preserve">  A motion was made to approve this use.</w:t>
      </w:r>
    </w:p>
    <w:p w14:paraId="61B71AF9" w14:textId="246426F0" w:rsidR="00666F30" w:rsidRPr="00666F30" w:rsidRDefault="00666F30" w:rsidP="00666F30">
      <w:pPr>
        <w:pStyle w:val="ListParagraph"/>
        <w:numPr>
          <w:ilvl w:val="0"/>
          <w:numId w:val="11"/>
        </w:numPr>
        <w:rPr>
          <w:rFonts w:cs="Times New Roman"/>
        </w:rPr>
      </w:pPr>
      <w:r w:rsidRPr="00666F30">
        <w:rPr>
          <w:rFonts w:cs="Times New Roman"/>
        </w:rPr>
        <w:t>Heller motion</w:t>
      </w:r>
    </w:p>
    <w:p w14:paraId="1BEE2CF1" w14:textId="1AF960E2" w:rsidR="00666F30" w:rsidRPr="00666F30" w:rsidRDefault="00666F30" w:rsidP="00666F30">
      <w:pPr>
        <w:pStyle w:val="ListParagraph"/>
        <w:numPr>
          <w:ilvl w:val="0"/>
          <w:numId w:val="11"/>
        </w:numPr>
        <w:rPr>
          <w:rFonts w:cs="Times New Roman"/>
        </w:rPr>
      </w:pPr>
      <w:r w:rsidRPr="00666F30">
        <w:rPr>
          <w:rFonts w:cs="Times New Roman"/>
        </w:rPr>
        <w:t>Vollman second</w:t>
      </w:r>
    </w:p>
    <w:p w14:paraId="7D28AA12" w14:textId="00D3D494" w:rsidR="00666F30" w:rsidRPr="00666F30" w:rsidRDefault="00666F30" w:rsidP="00666F30">
      <w:pPr>
        <w:pStyle w:val="ListParagraph"/>
        <w:numPr>
          <w:ilvl w:val="1"/>
          <w:numId w:val="11"/>
        </w:numPr>
        <w:rPr>
          <w:rFonts w:cs="Times New Roman"/>
        </w:rPr>
      </w:pPr>
      <w:r w:rsidRPr="00666F30">
        <w:rPr>
          <w:rFonts w:cs="Times New Roman"/>
        </w:rPr>
        <w:t>Approved 3-0</w:t>
      </w:r>
    </w:p>
    <w:p w14:paraId="3AD12BEC" w14:textId="77777777" w:rsidR="00666F30" w:rsidRPr="00A63F68" w:rsidRDefault="00666F30" w:rsidP="00666F30">
      <w:pPr>
        <w:rPr>
          <w:rFonts w:cs="Times New Roman"/>
        </w:rPr>
      </w:pPr>
    </w:p>
    <w:p w14:paraId="058ECBF0" w14:textId="2F63766A" w:rsidR="00666F30" w:rsidRDefault="00666F30" w:rsidP="00666F30">
      <w:pPr>
        <w:rPr>
          <w:rFonts w:cs="Times New Roman"/>
        </w:rPr>
      </w:pPr>
      <w:r w:rsidRPr="00A63F68">
        <w:rPr>
          <w:rFonts w:cs="Times New Roman"/>
        </w:rPr>
        <w:t>Secretary’s report was reviewed and</w:t>
      </w:r>
      <w:r>
        <w:rPr>
          <w:rFonts w:cs="Times New Roman"/>
        </w:rPr>
        <w:t xml:space="preserve"> approved </w:t>
      </w:r>
      <w:r w:rsidRPr="00A63F68">
        <w:rPr>
          <w:rFonts w:cs="Times New Roman"/>
        </w:rPr>
        <w:t xml:space="preserve">for the </w:t>
      </w:r>
      <w:r>
        <w:rPr>
          <w:rFonts w:cs="Times New Roman"/>
        </w:rPr>
        <w:t>November 12,</w:t>
      </w:r>
      <w:r w:rsidRPr="00A63F68">
        <w:rPr>
          <w:rFonts w:cs="Times New Roman"/>
        </w:rPr>
        <w:t xml:space="preserve"> 202</w:t>
      </w:r>
      <w:r>
        <w:rPr>
          <w:rFonts w:cs="Times New Roman"/>
        </w:rPr>
        <w:t>4</w:t>
      </w:r>
      <w:r w:rsidRPr="00A63F68">
        <w:rPr>
          <w:rFonts w:cs="Times New Roman"/>
        </w:rPr>
        <w:t xml:space="preserve"> meeting</w:t>
      </w:r>
    </w:p>
    <w:p w14:paraId="52326970" w14:textId="1C5969EA" w:rsidR="00666F30" w:rsidRPr="008A0D1B" w:rsidRDefault="00666F30" w:rsidP="00666F30">
      <w:pPr>
        <w:pStyle w:val="ListParagraph"/>
        <w:numPr>
          <w:ilvl w:val="0"/>
          <w:numId w:val="1"/>
        </w:numPr>
        <w:rPr>
          <w:rFonts w:cs="Times New Roman"/>
        </w:rPr>
      </w:pPr>
      <w:r>
        <w:rPr>
          <w:rFonts w:cs="Times New Roman"/>
        </w:rPr>
        <w:t>Quigel</w:t>
      </w:r>
      <w:r w:rsidRPr="008A0D1B">
        <w:rPr>
          <w:rFonts w:cs="Times New Roman"/>
        </w:rPr>
        <w:t xml:space="preserve"> motion</w:t>
      </w:r>
    </w:p>
    <w:p w14:paraId="7303D0D1" w14:textId="4546C4A1" w:rsidR="00666F30" w:rsidRPr="00A63F68" w:rsidRDefault="00666F30" w:rsidP="00666F30">
      <w:pPr>
        <w:pStyle w:val="ListParagraph"/>
        <w:widowControl/>
        <w:numPr>
          <w:ilvl w:val="0"/>
          <w:numId w:val="1"/>
        </w:numPr>
        <w:suppressAutoHyphens w:val="0"/>
        <w:contextualSpacing/>
        <w:rPr>
          <w:rFonts w:cs="Times New Roman"/>
          <w:szCs w:val="24"/>
        </w:rPr>
      </w:pPr>
      <w:r>
        <w:rPr>
          <w:rFonts w:cs="Times New Roman"/>
          <w:szCs w:val="24"/>
        </w:rPr>
        <w:t xml:space="preserve">Vollman </w:t>
      </w:r>
      <w:r w:rsidRPr="00A63F68">
        <w:rPr>
          <w:rFonts w:cs="Times New Roman"/>
          <w:szCs w:val="24"/>
        </w:rPr>
        <w:t>second</w:t>
      </w:r>
    </w:p>
    <w:p w14:paraId="746EC7AD" w14:textId="5294ED72" w:rsidR="00666F30" w:rsidRPr="00A63F68" w:rsidRDefault="00666F30" w:rsidP="00666F30">
      <w:pPr>
        <w:pStyle w:val="ListParagraph"/>
        <w:widowControl/>
        <w:numPr>
          <w:ilvl w:val="1"/>
          <w:numId w:val="1"/>
        </w:numPr>
        <w:suppressAutoHyphens w:val="0"/>
        <w:contextualSpacing/>
        <w:rPr>
          <w:rFonts w:cs="Times New Roman"/>
          <w:szCs w:val="24"/>
        </w:rPr>
      </w:pPr>
      <w:r w:rsidRPr="00A63F68">
        <w:rPr>
          <w:rFonts w:cs="Times New Roman"/>
          <w:szCs w:val="24"/>
        </w:rPr>
        <w:t xml:space="preserve">Approved </w:t>
      </w:r>
      <w:r>
        <w:rPr>
          <w:rFonts w:cs="Times New Roman"/>
          <w:szCs w:val="24"/>
        </w:rPr>
        <w:t>3</w:t>
      </w:r>
      <w:r w:rsidRPr="00A63F68">
        <w:rPr>
          <w:rFonts w:cs="Times New Roman"/>
          <w:szCs w:val="24"/>
        </w:rPr>
        <w:t>-0</w:t>
      </w:r>
    </w:p>
    <w:p w14:paraId="58EF2B76" w14:textId="77777777" w:rsidR="00666F30" w:rsidRPr="00A63F68" w:rsidRDefault="00666F30" w:rsidP="00666F30">
      <w:pPr>
        <w:pStyle w:val="ListParagraph"/>
        <w:widowControl/>
        <w:suppressAutoHyphens w:val="0"/>
        <w:ind w:left="1080"/>
        <w:contextualSpacing/>
        <w:rPr>
          <w:rFonts w:cs="Times New Roman"/>
          <w:szCs w:val="24"/>
        </w:rPr>
      </w:pPr>
    </w:p>
    <w:p w14:paraId="6A633232" w14:textId="4D834C55" w:rsidR="00666F30" w:rsidRPr="00A63F68" w:rsidRDefault="00666F30" w:rsidP="00666F30">
      <w:pPr>
        <w:rPr>
          <w:rFonts w:cs="Times New Roman"/>
        </w:rPr>
      </w:pPr>
      <w:r w:rsidRPr="00A63F68">
        <w:rPr>
          <w:rFonts w:cs="Times New Roman"/>
        </w:rPr>
        <w:t>Treasurer’s Report was reviewed and approved</w:t>
      </w:r>
      <w:r>
        <w:rPr>
          <w:rFonts w:cs="Times New Roman"/>
        </w:rPr>
        <w:t xml:space="preserve"> with one correction (transposed numbers in COVID fund)</w:t>
      </w:r>
    </w:p>
    <w:p w14:paraId="7A898A51" w14:textId="05099198" w:rsidR="00666F30" w:rsidRPr="00A63F68" w:rsidRDefault="00666F30" w:rsidP="00666F30">
      <w:pPr>
        <w:pStyle w:val="ListParagraph"/>
        <w:widowControl/>
        <w:numPr>
          <w:ilvl w:val="0"/>
          <w:numId w:val="1"/>
        </w:numPr>
        <w:suppressAutoHyphens w:val="0"/>
        <w:spacing w:after="200"/>
        <w:contextualSpacing/>
        <w:rPr>
          <w:rFonts w:cs="Times New Roman"/>
          <w:szCs w:val="24"/>
        </w:rPr>
      </w:pPr>
      <w:r>
        <w:rPr>
          <w:rFonts w:cs="Times New Roman"/>
          <w:szCs w:val="24"/>
        </w:rPr>
        <w:t>Vollman</w:t>
      </w:r>
      <w:r w:rsidRPr="00A63F68">
        <w:rPr>
          <w:rFonts w:cs="Times New Roman"/>
          <w:szCs w:val="24"/>
        </w:rPr>
        <w:t xml:space="preserve"> motion</w:t>
      </w:r>
    </w:p>
    <w:p w14:paraId="098C43AF" w14:textId="77777777" w:rsidR="00666F30" w:rsidRPr="00A63F68" w:rsidRDefault="00666F30" w:rsidP="00666F30">
      <w:pPr>
        <w:pStyle w:val="ListParagraph"/>
        <w:widowControl/>
        <w:numPr>
          <w:ilvl w:val="0"/>
          <w:numId w:val="1"/>
        </w:numPr>
        <w:suppressAutoHyphens w:val="0"/>
        <w:contextualSpacing/>
        <w:rPr>
          <w:rFonts w:cs="Times New Roman"/>
          <w:szCs w:val="24"/>
        </w:rPr>
      </w:pPr>
      <w:r>
        <w:rPr>
          <w:rFonts w:cs="Times New Roman"/>
          <w:szCs w:val="24"/>
        </w:rPr>
        <w:t>Quigel second</w:t>
      </w:r>
    </w:p>
    <w:p w14:paraId="650D4698" w14:textId="6FA81E78" w:rsidR="00666F30" w:rsidRPr="00A63F68" w:rsidRDefault="00666F30" w:rsidP="00666F30">
      <w:pPr>
        <w:pStyle w:val="ListParagraph"/>
        <w:widowControl/>
        <w:numPr>
          <w:ilvl w:val="1"/>
          <w:numId w:val="1"/>
        </w:numPr>
        <w:suppressAutoHyphens w:val="0"/>
        <w:contextualSpacing/>
        <w:rPr>
          <w:rFonts w:cs="Times New Roman"/>
          <w:szCs w:val="24"/>
        </w:rPr>
      </w:pPr>
      <w:r w:rsidRPr="00A63F68">
        <w:rPr>
          <w:rFonts w:cs="Times New Roman"/>
          <w:szCs w:val="24"/>
        </w:rPr>
        <w:t xml:space="preserve">Approved </w:t>
      </w:r>
      <w:r>
        <w:rPr>
          <w:rFonts w:cs="Times New Roman"/>
          <w:szCs w:val="24"/>
        </w:rPr>
        <w:t>3</w:t>
      </w:r>
      <w:r w:rsidRPr="00A63F68">
        <w:rPr>
          <w:rFonts w:cs="Times New Roman"/>
          <w:szCs w:val="24"/>
        </w:rPr>
        <w:t>-0</w:t>
      </w:r>
    </w:p>
    <w:p w14:paraId="495A33FF" w14:textId="77777777" w:rsidR="00666F30" w:rsidRPr="00A63F68" w:rsidRDefault="00666F30" w:rsidP="00666F30">
      <w:pPr>
        <w:rPr>
          <w:rFonts w:cs="Times New Roman"/>
        </w:rPr>
      </w:pPr>
    </w:p>
    <w:p w14:paraId="2489A45E" w14:textId="7D6EA096" w:rsidR="00666F30" w:rsidRPr="00A63F68" w:rsidRDefault="00666F30" w:rsidP="00666F30">
      <w:pPr>
        <w:ind w:left="360"/>
        <w:rPr>
          <w:rFonts w:cs="Times New Roman"/>
        </w:rPr>
      </w:pPr>
      <w:r w:rsidRPr="00A63F68">
        <w:rPr>
          <w:rFonts w:cs="Times New Roman"/>
        </w:rPr>
        <w:t>Ending balance in General Fund – $</w:t>
      </w:r>
      <w:r>
        <w:rPr>
          <w:rFonts w:cs="Times New Roman"/>
        </w:rPr>
        <w:t>323,622.80</w:t>
      </w:r>
    </w:p>
    <w:p w14:paraId="4F735EBF" w14:textId="3F51D9F2" w:rsidR="00666F30" w:rsidRPr="00A63F68" w:rsidRDefault="00666F30" w:rsidP="00666F30">
      <w:pPr>
        <w:ind w:left="360" w:hanging="360"/>
        <w:rPr>
          <w:rFonts w:cs="Times New Roman"/>
        </w:rPr>
      </w:pPr>
      <w:r w:rsidRPr="00A63F68">
        <w:rPr>
          <w:rFonts w:cs="Times New Roman"/>
        </w:rPr>
        <w:tab/>
        <w:t>Ending balance in Savings Account – $</w:t>
      </w:r>
      <w:r>
        <w:rPr>
          <w:rFonts w:cs="Times New Roman"/>
        </w:rPr>
        <w:t>139,327.84</w:t>
      </w:r>
    </w:p>
    <w:p w14:paraId="1806B2DC" w14:textId="17676550" w:rsidR="00666F30" w:rsidRPr="00A63F68" w:rsidRDefault="00666F30" w:rsidP="00666F30">
      <w:pPr>
        <w:ind w:left="360" w:hanging="360"/>
        <w:rPr>
          <w:rFonts w:cs="Times New Roman"/>
        </w:rPr>
      </w:pPr>
      <w:r w:rsidRPr="00A63F68">
        <w:rPr>
          <w:rFonts w:cs="Times New Roman"/>
        </w:rPr>
        <w:tab/>
        <w:t>Act 13 Impact Fee Balance – $</w:t>
      </w:r>
      <w:r>
        <w:rPr>
          <w:rFonts w:cs="Times New Roman"/>
        </w:rPr>
        <w:t>191,857.71</w:t>
      </w:r>
    </w:p>
    <w:p w14:paraId="540863DC" w14:textId="292947FF" w:rsidR="00666F30" w:rsidRPr="00A63F68" w:rsidRDefault="00666F30" w:rsidP="00666F30">
      <w:pPr>
        <w:ind w:left="360" w:hanging="360"/>
        <w:rPr>
          <w:rFonts w:cs="Times New Roman"/>
        </w:rPr>
      </w:pPr>
      <w:r w:rsidRPr="00A63F68">
        <w:rPr>
          <w:rFonts w:cs="Times New Roman"/>
        </w:rPr>
        <w:tab/>
        <w:t>Covid 19 ARPA Funds Balance – $</w:t>
      </w:r>
      <w:r>
        <w:rPr>
          <w:rFonts w:cs="Times New Roman"/>
        </w:rPr>
        <w:t>75,421.56</w:t>
      </w:r>
    </w:p>
    <w:p w14:paraId="60EBC2C4" w14:textId="77777777" w:rsidR="00666F30" w:rsidRPr="00A63F68" w:rsidRDefault="00666F30" w:rsidP="00666F30">
      <w:pPr>
        <w:ind w:left="360" w:hanging="360"/>
        <w:rPr>
          <w:rFonts w:cs="Times New Roman"/>
        </w:rPr>
      </w:pPr>
      <w:r w:rsidRPr="00A63F68">
        <w:rPr>
          <w:rFonts w:cs="Times New Roman"/>
        </w:rPr>
        <w:tab/>
        <w:t>Investments Account – $</w:t>
      </w:r>
      <w:r>
        <w:rPr>
          <w:rFonts w:cs="Times New Roman"/>
        </w:rPr>
        <w:t>940,339.05</w:t>
      </w:r>
    </w:p>
    <w:p w14:paraId="4F9BBCDB" w14:textId="1863344B" w:rsidR="00666F30" w:rsidRPr="00742218" w:rsidRDefault="00666F30" w:rsidP="00666F30">
      <w:pPr>
        <w:pStyle w:val="ListParagraph"/>
        <w:widowControl/>
        <w:suppressAutoHyphens w:val="0"/>
        <w:spacing w:after="200"/>
        <w:ind w:left="40" w:firstLine="320"/>
        <w:contextualSpacing/>
        <w:rPr>
          <w:rFonts w:cs="Times New Roman"/>
          <w:szCs w:val="24"/>
        </w:rPr>
      </w:pPr>
      <w:r w:rsidRPr="00A63F68">
        <w:rPr>
          <w:rFonts w:cs="Times New Roman"/>
          <w:szCs w:val="24"/>
        </w:rPr>
        <w:t>Ending balance in State Liquid Fuel Fund – $</w:t>
      </w:r>
      <w:r>
        <w:rPr>
          <w:rFonts w:cs="Times New Roman"/>
          <w:szCs w:val="24"/>
        </w:rPr>
        <w:t>1,353.76</w:t>
      </w:r>
    </w:p>
    <w:p w14:paraId="24A90DBA" w14:textId="77777777" w:rsidR="00666F30" w:rsidRPr="00A63F68" w:rsidRDefault="00666F30" w:rsidP="00666F30">
      <w:pPr>
        <w:rPr>
          <w:rFonts w:cs="Times New Roman"/>
          <w:bCs/>
        </w:rPr>
      </w:pPr>
      <w:r w:rsidRPr="00A63F68">
        <w:rPr>
          <w:rFonts w:cs="Times New Roman"/>
          <w:b/>
        </w:rPr>
        <w:t>TOWNSHIP RESIDENTS</w:t>
      </w:r>
    </w:p>
    <w:p w14:paraId="04806F31" w14:textId="3EE7EE55" w:rsidR="00666F30" w:rsidRDefault="00666F30" w:rsidP="00666F30">
      <w:pPr>
        <w:pStyle w:val="ListParagraph"/>
        <w:numPr>
          <w:ilvl w:val="0"/>
          <w:numId w:val="5"/>
        </w:numPr>
        <w:rPr>
          <w:rFonts w:cs="Times New Roman"/>
          <w:bCs/>
          <w:szCs w:val="24"/>
        </w:rPr>
      </w:pPr>
      <w:r>
        <w:rPr>
          <w:rFonts w:cs="Times New Roman"/>
          <w:bCs/>
          <w:szCs w:val="24"/>
        </w:rPr>
        <w:t>Galen Davenport, 517 Troy Road - Property at corner of Smokey Corners Road and Northway Road Extension is accumulating a lot of vehicles and rubbish.  Don Robinson will check this out.</w:t>
      </w:r>
    </w:p>
    <w:p w14:paraId="4327D2DA" w14:textId="60959EC5" w:rsidR="00666F30" w:rsidRDefault="00666F30" w:rsidP="00666F30">
      <w:pPr>
        <w:pStyle w:val="ListParagraph"/>
        <w:numPr>
          <w:ilvl w:val="0"/>
          <w:numId w:val="5"/>
        </w:numPr>
        <w:rPr>
          <w:rFonts w:cs="Times New Roman"/>
          <w:bCs/>
          <w:szCs w:val="24"/>
        </w:rPr>
      </w:pPr>
      <w:r>
        <w:rPr>
          <w:rFonts w:cs="Times New Roman"/>
          <w:bCs/>
          <w:szCs w:val="24"/>
        </w:rPr>
        <w:t>Matthew Schmohl, 134 Sawmill Road – Mr. Schmohl requested a meeting with Don Robinson on site to review progress and get a detailed list of what further action needs to be taken to finish cleaning up the site.</w:t>
      </w:r>
    </w:p>
    <w:p w14:paraId="562A9BA4" w14:textId="1232CAA6" w:rsidR="00C87A78" w:rsidRDefault="00C87A78" w:rsidP="00666F30">
      <w:pPr>
        <w:pStyle w:val="ListParagraph"/>
        <w:numPr>
          <w:ilvl w:val="0"/>
          <w:numId w:val="5"/>
        </w:numPr>
        <w:rPr>
          <w:rFonts w:cs="Times New Roman"/>
          <w:bCs/>
          <w:szCs w:val="24"/>
        </w:rPr>
      </w:pPr>
      <w:r>
        <w:rPr>
          <w:rFonts w:cs="Times New Roman"/>
          <w:bCs/>
          <w:szCs w:val="24"/>
        </w:rPr>
        <w:t xml:space="preserve">Alberts/Kimble Property, 5013 </w:t>
      </w:r>
      <w:proofErr w:type="spellStart"/>
      <w:r>
        <w:rPr>
          <w:rFonts w:cs="Times New Roman"/>
          <w:bCs/>
          <w:szCs w:val="24"/>
        </w:rPr>
        <w:t>Bloomingrove</w:t>
      </w:r>
      <w:proofErr w:type="spellEnd"/>
      <w:r>
        <w:rPr>
          <w:rFonts w:cs="Times New Roman"/>
          <w:bCs/>
          <w:szCs w:val="24"/>
        </w:rPr>
        <w:t xml:space="preserve"> Road – Solicitor Drier is working to get this taken care of.  Waiting on court order to vacate or clean </w:t>
      </w:r>
      <w:proofErr w:type="gramStart"/>
      <w:r>
        <w:rPr>
          <w:rFonts w:cs="Times New Roman"/>
          <w:bCs/>
          <w:szCs w:val="24"/>
        </w:rPr>
        <w:t>up,.</w:t>
      </w:r>
      <w:proofErr w:type="gramEnd"/>
    </w:p>
    <w:p w14:paraId="0C40D8D7" w14:textId="3F40CAA3" w:rsidR="00C87A78" w:rsidRDefault="00C87A78" w:rsidP="00666F30">
      <w:pPr>
        <w:pStyle w:val="ListParagraph"/>
        <w:numPr>
          <w:ilvl w:val="0"/>
          <w:numId w:val="5"/>
        </w:numPr>
        <w:rPr>
          <w:rFonts w:cs="Times New Roman"/>
          <w:bCs/>
          <w:szCs w:val="24"/>
        </w:rPr>
      </w:pPr>
      <w:r>
        <w:rPr>
          <w:rFonts w:cs="Times New Roman"/>
          <w:bCs/>
          <w:szCs w:val="24"/>
        </w:rPr>
        <w:t>Kenneth Snyder, 2405 SR 973 East – Mr. Snyder is requesting an update on the playgroun</w:t>
      </w:r>
      <w:r w:rsidR="008D7402">
        <w:rPr>
          <w:rFonts w:cs="Times New Roman"/>
          <w:bCs/>
          <w:szCs w:val="24"/>
        </w:rPr>
        <w:t>d</w:t>
      </w:r>
      <w:r>
        <w:rPr>
          <w:rFonts w:cs="Times New Roman"/>
          <w:bCs/>
          <w:szCs w:val="24"/>
        </w:rPr>
        <w:t xml:space="preserve">.  Mark Vollman, Supervisor, stated that this is turning into a large project.  Jeff Brooks from Brooks Engineering is working on </w:t>
      </w:r>
      <w:proofErr w:type="spellStart"/>
      <w:r>
        <w:rPr>
          <w:rFonts w:cs="Times New Roman"/>
          <w:bCs/>
          <w:szCs w:val="24"/>
        </w:rPr>
        <w:t>tis</w:t>
      </w:r>
      <w:proofErr w:type="spellEnd"/>
      <w:r>
        <w:rPr>
          <w:rFonts w:cs="Times New Roman"/>
          <w:bCs/>
          <w:szCs w:val="24"/>
        </w:rPr>
        <w:t>.  DEP is working on a flood map revision.</w:t>
      </w:r>
    </w:p>
    <w:p w14:paraId="67BE88B3" w14:textId="395C49E1" w:rsidR="00C87A78" w:rsidRPr="00C87A78" w:rsidRDefault="00C87A78" w:rsidP="00C87A78">
      <w:pPr>
        <w:pStyle w:val="ListParagraph"/>
        <w:numPr>
          <w:ilvl w:val="0"/>
          <w:numId w:val="5"/>
        </w:numPr>
        <w:rPr>
          <w:rFonts w:cs="Times New Roman"/>
          <w:bCs/>
          <w:szCs w:val="24"/>
        </w:rPr>
      </w:pPr>
      <w:r>
        <w:rPr>
          <w:rFonts w:cs="Times New Roman"/>
          <w:bCs/>
          <w:szCs w:val="24"/>
        </w:rPr>
        <w:lastRenderedPageBreak/>
        <w:t>Marshall Sparks, Jr., 505 Lehman Drive – Mr. Sparks stated that the noise from the Hensler Well Pad owned by Inflection has been very loud at his property.  Heath Heller, Supervisor, will be meeting with Greg Saunders from Inflection regarding this issue.</w:t>
      </w:r>
    </w:p>
    <w:p w14:paraId="4E365D60" w14:textId="77777777" w:rsidR="00666F30" w:rsidRPr="00C74047" w:rsidRDefault="00666F30" w:rsidP="00666F30">
      <w:pPr>
        <w:rPr>
          <w:rFonts w:cs="Times New Roman"/>
        </w:rPr>
      </w:pPr>
    </w:p>
    <w:p w14:paraId="16A91D05" w14:textId="25FF0C22" w:rsidR="00666F30" w:rsidRPr="00A63F68" w:rsidRDefault="00666F30" w:rsidP="00666F30">
      <w:pPr>
        <w:rPr>
          <w:rFonts w:cs="Times New Roman"/>
        </w:rPr>
      </w:pPr>
      <w:r w:rsidRPr="00A63F68">
        <w:rPr>
          <w:rFonts w:cs="Times New Roman"/>
          <w:b/>
        </w:rPr>
        <w:t xml:space="preserve">POLICE REPORT – </w:t>
      </w:r>
      <w:r w:rsidR="00C87A78">
        <w:rPr>
          <w:rFonts w:cs="Times New Roman"/>
          <w:bCs/>
        </w:rPr>
        <w:t>Chief Kriner</w:t>
      </w:r>
    </w:p>
    <w:p w14:paraId="644F5E04" w14:textId="765598AE" w:rsidR="00C87A78" w:rsidRPr="008D7402" w:rsidRDefault="00C87A78" w:rsidP="008D7402">
      <w:pPr>
        <w:pStyle w:val="ListParagraph"/>
        <w:numPr>
          <w:ilvl w:val="0"/>
          <w:numId w:val="5"/>
        </w:numPr>
        <w:rPr>
          <w:rFonts w:cs="Times New Roman"/>
          <w:kern w:val="24"/>
          <w:szCs w:val="24"/>
        </w:rPr>
      </w:pPr>
      <w:r>
        <w:rPr>
          <w:rFonts w:cs="Times New Roman"/>
          <w:kern w:val="24"/>
          <w:szCs w:val="24"/>
        </w:rPr>
        <w:t>No representatives from the police department were present.</w:t>
      </w:r>
    </w:p>
    <w:p w14:paraId="37D5C88E" w14:textId="77777777" w:rsidR="00666F30" w:rsidRPr="00A63F68" w:rsidRDefault="00666F30" w:rsidP="00666F30">
      <w:pPr>
        <w:widowControl/>
        <w:suppressAutoHyphens w:val="0"/>
        <w:rPr>
          <w:rFonts w:cs="Times New Roman"/>
          <w:kern w:val="24"/>
        </w:rPr>
      </w:pPr>
    </w:p>
    <w:p w14:paraId="1F7BBF3D" w14:textId="77777777" w:rsidR="00666F30" w:rsidRDefault="00666F30" w:rsidP="00666F30">
      <w:pPr>
        <w:widowControl/>
        <w:suppressAutoHyphens w:val="0"/>
        <w:rPr>
          <w:rFonts w:cs="Times New Roman"/>
        </w:rPr>
      </w:pPr>
      <w:r w:rsidRPr="00A63F68">
        <w:rPr>
          <w:rFonts w:cs="Times New Roman"/>
          <w:b/>
        </w:rPr>
        <w:t>FIRE COMPANY</w:t>
      </w:r>
      <w:r w:rsidRPr="00A63F68">
        <w:rPr>
          <w:rFonts w:cs="Times New Roman"/>
        </w:rPr>
        <w:t xml:space="preserve"> – </w:t>
      </w:r>
      <w:r>
        <w:rPr>
          <w:rFonts w:cs="Times New Roman"/>
        </w:rPr>
        <w:t>Don Confer</w:t>
      </w:r>
    </w:p>
    <w:p w14:paraId="69643DDB" w14:textId="41780493" w:rsidR="00666F30" w:rsidRPr="00421ABE" w:rsidRDefault="00666F30" w:rsidP="00666F30">
      <w:pPr>
        <w:pStyle w:val="ListParagraph"/>
        <w:widowControl/>
        <w:numPr>
          <w:ilvl w:val="0"/>
          <w:numId w:val="5"/>
        </w:numPr>
        <w:suppressAutoHyphens w:val="0"/>
        <w:rPr>
          <w:rFonts w:cs="Times New Roman"/>
        </w:rPr>
      </w:pPr>
      <w:r>
        <w:rPr>
          <w:rFonts w:cs="Times New Roman"/>
        </w:rPr>
        <w:t xml:space="preserve">There were </w:t>
      </w:r>
      <w:r w:rsidR="00C87A78">
        <w:rPr>
          <w:rFonts w:cs="Times New Roman"/>
        </w:rPr>
        <w:t>11</w:t>
      </w:r>
      <w:r>
        <w:rPr>
          <w:rFonts w:cs="Times New Roman"/>
        </w:rPr>
        <w:t xml:space="preserve"> calls in the month of </w:t>
      </w:r>
      <w:r w:rsidR="00C87A78">
        <w:rPr>
          <w:rFonts w:cs="Times New Roman"/>
        </w:rPr>
        <w:t xml:space="preserve"> November</w:t>
      </w:r>
      <w:r>
        <w:rPr>
          <w:rFonts w:cs="Times New Roman"/>
        </w:rPr>
        <w:t>, 4</w:t>
      </w:r>
      <w:r w:rsidR="00C87A78">
        <w:rPr>
          <w:rFonts w:cs="Times New Roman"/>
        </w:rPr>
        <w:t>36</w:t>
      </w:r>
      <w:r>
        <w:rPr>
          <w:rFonts w:cs="Times New Roman"/>
        </w:rPr>
        <w:t xml:space="preserve"> YTD.</w:t>
      </w:r>
    </w:p>
    <w:p w14:paraId="391C3181" w14:textId="77777777" w:rsidR="00666F30" w:rsidRPr="00DF56F2" w:rsidRDefault="00666F30" w:rsidP="00666F30">
      <w:pPr>
        <w:widowControl/>
        <w:suppressAutoHyphens w:val="0"/>
        <w:rPr>
          <w:rFonts w:cs="Times New Roman"/>
        </w:rPr>
      </w:pPr>
    </w:p>
    <w:p w14:paraId="09A3EFA4" w14:textId="77777777" w:rsidR="00666F30" w:rsidRDefault="00666F30" w:rsidP="00666F30">
      <w:pPr>
        <w:widowControl/>
        <w:suppressAutoHyphens w:val="0"/>
        <w:rPr>
          <w:rFonts w:cs="Times New Roman"/>
          <w:b/>
          <w:bCs/>
        </w:rPr>
      </w:pPr>
      <w:r w:rsidRPr="00862C83">
        <w:rPr>
          <w:rFonts w:cs="Times New Roman"/>
          <w:b/>
          <w:bCs/>
        </w:rPr>
        <w:t>SEO – Mike McClain</w:t>
      </w:r>
    </w:p>
    <w:p w14:paraId="712D2EE2" w14:textId="77777777" w:rsidR="00666F30" w:rsidRPr="008422A7" w:rsidRDefault="00666F30" w:rsidP="00666F30">
      <w:pPr>
        <w:pStyle w:val="ListParagraph"/>
        <w:widowControl/>
        <w:numPr>
          <w:ilvl w:val="0"/>
          <w:numId w:val="6"/>
        </w:numPr>
        <w:suppressAutoHyphens w:val="0"/>
        <w:rPr>
          <w:rFonts w:cs="Times New Roman"/>
          <w:szCs w:val="24"/>
        </w:rPr>
      </w:pPr>
      <w:r>
        <w:rPr>
          <w:rFonts w:cs="Times New Roman"/>
        </w:rPr>
        <w:t>The SEO was not present.</w:t>
      </w:r>
    </w:p>
    <w:p w14:paraId="6D6C78CE" w14:textId="77777777" w:rsidR="00666F30" w:rsidRDefault="00666F30" w:rsidP="00666F30">
      <w:pPr>
        <w:widowControl/>
        <w:suppressAutoHyphens w:val="0"/>
        <w:rPr>
          <w:rFonts w:cs="Times New Roman"/>
          <w:b/>
        </w:rPr>
      </w:pPr>
    </w:p>
    <w:p w14:paraId="75635578" w14:textId="77777777" w:rsidR="00666F30" w:rsidRDefault="00666F30" w:rsidP="00666F30">
      <w:pPr>
        <w:widowControl/>
        <w:suppressAutoHyphens w:val="0"/>
        <w:rPr>
          <w:rFonts w:cs="Times New Roman"/>
        </w:rPr>
      </w:pPr>
      <w:r w:rsidRPr="00A63F68">
        <w:rPr>
          <w:rFonts w:cs="Times New Roman"/>
          <w:b/>
        </w:rPr>
        <w:t>ROAD FOREMAN REPORT</w:t>
      </w:r>
      <w:r w:rsidRPr="00A63F68">
        <w:rPr>
          <w:rFonts w:cs="Times New Roman"/>
        </w:rPr>
        <w:t xml:space="preserve"> – </w:t>
      </w:r>
      <w:r>
        <w:rPr>
          <w:rFonts w:cs="Times New Roman"/>
        </w:rPr>
        <w:t>Scott Paulhamus</w:t>
      </w:r>
    </w:p>
    <w:p w14:paraId="7ED2C650" w14:textId="692F1003" w:rsidR="00666F30" w:rsidRDefault="00C87A78" w:rsidP="00666F30">
      <w:pPr>
        <w:pStyle w:val="ListParagraph"/>
        <w:widowControl/>
        <w:numPr>
          <w:ilvl w:val="0"/>
          <w:numId w:val="6"/>
        </w:numPr>
        <w:suppressAutoHyphens w:val="0"/>
        <w:rPr>
          <w:rFonts w:cs="Times New Roman"/>
        </w:rPr>
      </w:pPr>
      <w:r>
        <w:rPr>
          <w:rFonts w:cs="Times New Roman"/>
        </w:rPr>
        <w:t>Mr. Paulhamus requested permission to have street lights installed on existing PPL poles. One light</w:t>
      </w:r>
      <w:r w:rsidR="008D7402">
        <w:rPr>
          <w:rFonts w:cs="Times New Roman"/>
        </w:rPr>
        <w:t xml:space="preserve"> to be</w:t>
      </w:r>
      <w:r>
        <w:rPr>
          <w:rFonts w:cs="Times New Roman"/>
        </w:rPr>
        <w:t xml:space="preserve"> installed at the corner of Factory Road and </w:t>
      </w:r>
      <w:proofErr w:type="spellStart"/>
      <w:r>
        <w:rPr>
          <w:rFonts w:cs="Times New Roman"/>
        </w:rPr>
        <w:t>Bloomingrove</w:t>
      </w:r>
      <w:proofErr w:type="spellEnd"/>
      <w:r>
        <w:rPr>
          <w:rFonts w:cs="Times New Roman"/>
        </w:rPr>
        <w:t xml:space="preserve"> Road, and another at the corner of Factory Road and Lehman Drive</w:t>
      </w:r>
      <w:r w:rsidR="00666F30">
        <w:rPr>
          <w:rFonts w:cs="Times New Roman"/>
        </w:rPr>
        <w:t>.</w:t>
      </w:r>
      <w:r>
        <w:rPr>
          <w:rFonts w:cs="Times New Roman"/>
        </w:rPr>
        <w:t xml:space="preserve"> A motion was made to approve this request.</w:t>
      </w:r>
    </w:p>
    <w:p w14:paraId="5735E830" w14:textId="52D3ED11" w:rsidR="00C87A78" w:rsidRDefault="002C1FA5" w:rsidP="00C87A78">
      <w:pPr>
        <w:pStyle w:val="ListParagraph"/>
        <w:widowControl/>
        <w:numPr>
          <w:ilvl w:val="2"/>
          <w:numId w:val="6"/>
        </w:numPr>
        <w:suppressAutoHyphens w:val="0"/>
        <w:rPr>
          <w:rFonts w:cs="Times New Roman"/>
        </w:rPr>
      </w:pPr>
      <w:r>
        <w:rPr>
          <w:rFonts w:cs="Times New Roman"/>
        </w:rPr>
        <w:t>Vollman motion</w:t>
      </w:r>
    </w:p>
    <w:p w14:paraId="0924D9C5" w14:textId="51C180E5" w:rsidR="002C1FA5" w:rsidRDefault="002C1FA5" w:rsidP="00C87A78">
      <w:pPr>
        <w:pStyle w:val="ListParagraph"/>
        <w:widowControl/>
        <w:numPr>
          <w:ilvl w:val="2"/>
          <w:numId w:val="6"/>
        </w:numPr>
        <w:suppressAutoHyphens w:val="0"/>
        <w:rPr>
          <w:rFonts w:cs="Times New Roman"/>
        </w:rPr>
      </w:pPr>
      <w:r>
        <w:rPr>
          <w:rFonts w:cs="Times New Roman"/>
        </w:rPr>
        <w:t>Quigel second</w:t>
      </w:r>
    </w:p>
    <w:p w14:paraId="09E5EDBA" w14:textId="38B644CE" w:rsidR="002C1FA5" w:rsidRDefault="002C1FA5" w:rsidP="002C1FA5">
      <w:pPr>
        <w:pStyle w:val="ListParagraph"/>
        <w:widowControl/>
        <w:numPr>
          <w:ilvl w:val="3"/>
          <w:numId w:val="6"/>
        </w:numPr>
        <w:suppressAutoHyphens w:val="0"/>
        <w:rPr>
          <w:rFonts w:cs="Times New Roman"/>
        </w:rPr>
      </w:pPr>
      <w:r>
        <w:rPr>
          <w:rFonts w:cs="Times New Roman"/>
        </w:rPr>
        <w:t>Approved 3-0</w:t>
      </w:r>
    </w:p>
    <w:p w14:paraId="4C3D4849" w14:textId="096B7442" w:rsidR="002C1FA5" w:rsidRPr="002C1FA5" w:rsidRDefault="002C1FA5" w:rsidP="002C1FA5">
      <w:pPr>
        <w:widowControl/>
        <w:suppressAutoHyphens w:val="0"/>
        <w:ind w:left="720"/>
        <w:rPr>
          <w:rFonts w:cs="Times New Roman"/>
        </w:rPr>
      </w:pPr>
      <w:r>
        <w:rPr>
          <w:rFonts w:cs="Times New Roman"/>
        </w:rPr>
        <w:t>Mr. Paulhamus will order these two lights.</w:t>
      </w:r>
    </w:p>
    <w:p w14:paraId="770EF6A7" w14:textId="77777777" w:rsidR="00666F30" w:rsidRPr="00531A72" w:rsidRDefault="00666F30" w:rsidP="00666F30">
      <w:pPr>
        <w:rPr>
          <w:rFonts w:cs="Times New Roman"/>
          <w:b/>
        </w:rPr>
      </w:pPr>
    </w:p>
    <w:p w14:paraId="14194DCC" w14:textId="77777777" w:rsidR="00666F30" w:rsidRPr="00A63F68" w:rsidRDefault="00666F30" w:rsidP="00666F30">
      <w:pPr>
        <w:rPr>
          <w:rFonts w:cs="Times New Roman"/>
        </w:rPr>
      </w:pPr>
      <w:r w:rsidRPr="00A63F68">
        <w:rPr>
          <w:rFonts w:cs="Times New Roman"/>
          <w:b/>
        </w:rPr>
        <w:t>ZONING/CODES OFFICER</w:t>
      </w:r>
      <w:r w:rsidRPr="00A63F68">
        <w:rPr>
          <w:rFonts w:cs="Times New Roman"/>
        </w:rPr>
        <w:t xml:space="preserve"> – Don Robinson</w:t>
      </w:r>
    </w:p>
    <w:p w14:paraId="29CA3898" w14:textId="474BE76D" w:rsidR="00666F30" w:rsidRDefault="00666F30" w:rsidP="00666F30">
      <w:pPr>
        <w:pStyle w:val="ListParagraph"/>
        <w:widowControl/>
        <w:numPr>
          <w:ilvl w:val="0"/>
          <w:numId w:val="2"/>
        </w:numPr>
        <w:suppressAutoHyphens w:val="0"/>
        <w:contextualSpacing/>
        <w:rPr>
          <w:rFonts w:cs="Times New Roman"/>
          <w:szCs w:val="24"/>
        </w:rPr>
      </w:pPr>
      <w:r w:rsidRPr="00A63F68">
        <w:rPr>
          <w:rFonts w:cs="Times New Roman"/>
          <w:szCs w:val="24"/>
        </w:rPr>
        <w:t xml:space="preserve">There </w:t>
      </w:r>
      <w:proofErr w:type="gramStart"/>
      <w:r>
        <w:rPr>
          <w:rFonts w:cs="Times New Roman"/>
          <w:szCs w:val="24"/>
        </w:rPr>
        <w:t>were</w:t>
      </w:r>
      <w:proofErr w:type="gramEnd"/>
      <w:r>
        <w:rPr>
          <w:rFonts w:cs="Times New Roman"/>
          <w:szCs w:val="24"/>
        </w:rPr>
        <w:t xml:space="preserve"> </w:t>
      </w:r>
      <w:r w:rsidR="002C1FA5">
        <w:rPr>
          <w:rFonts w:cs="Times New Roman"/>
          <w:szCs w:val="24"/>
        </w:rPr>
        <w:t>no</w:t>
      </w:r>
      <w:r w:rsidRPr="00A63F68">
        <w:rPr>
          <w:rFonts w:cs="Times New Roman"/>
          <w:szCs w:val="24"/>
        </w:rPr>
        <w:t xml:space="preserve"> zoning permit</w:t>
      </w:r>
      <w:r>
        <w:rPr>
          <w:rFonts w:cs="Times New Roman"/>
          <w:szCs w:val="24"/>
        </w:rPr>
        <w:t>s</w:t>
      </w:r>
      <w:r w:rsidRPr="00A63F68">
        <w:rPr>
          <w:rFonts w:cs="Times New Roman"/>
          <w:szCs w:val="24"/>
        </w:rPr>
        <w:t xml:space="preserve"> issued in the month of </w:t>
      </w:r>
      <w:r w:rsidR="002C1FA5">
        <w:rPr>
          <w:rFonts w:cs="Times New Roman"/>
          <w:szCs w:val="24"/>
        </w:rPr>
        <w:t>November</w:t>
      </w:r>
      <w:r>
        <w:rPr>
          <w:rFonts w:cs="Times New Roman"/>
          <w:szCs w:val="24"/>
        </w:rPr>
        <w:t xml:space="preserve">. </w:t>
      </w:r>
      <w:r w:rsidR="002C1FA5">
        <w:rPr>
          <w:rFonts w:cs="Times New Roman"/>
          <w:szCs w:val="24"/>
        </w:rPr>
        <w:t xml:space="preserve">See attached list of activities addressed during the month.                                                             </w:t>
      </w:r>
    </w:p>
    <w:p w14:paraId="4DE9DC82" w14:textId="77777777" w:rsidR="00666F30" w:rsidRPr="00A63F68" w:rsidRDefault="00666F30" w:rsidP="00666F30">
      <w:pPr>
        <w:pStyle w:val="ListParagraph"/>
        <w:widowControl/>
        <w:suppressAutoHyphens w:val="0"/>
        <w:contextualSpacing/>
        <w:rPr>
          <w:rFonts w:cs="Times New Roman"/>
          <w:szCs w:val="24"/>
        </w:rPr>
      </w:pPr>
    </w:p>
    <w:p w14:paraId="1FBD5766" w14:textId="77777777" w:rsidR="00666F30" w:rsidRDefault="00666F30" w:rsidP="00666F30">
      <w:pPr>
        <w:rPr>
          <w:rFonts w:cs="Times New Roman"/>
          <w:b/>
        </w:rPr>
      </w:pPr>
    </w:p>
    <w:p w14:paraId="3DCE944F" w14:textId="77777777" w:rsidR="00666F30" w:rsidRPr="00A63F68" w:rsidRDefault="00666F30" w:rsidP="00666F30">
      <w:pPr>
        <w:rPr>
          <w:rFonts w:cs="Times New Roman"/>
          <w:b/>
        </w:rPr>
      </w:pPr>
      <w:r w:rsidRPr="00A63F68">
        <w:rPr>
          <w:rFonts w:cs="Times New Roman"/>
          <w:b/>
        </w:rPr>
        <w:t>OLD BUSINESS</w:t>
      </w:r>
    </w:p>
    <w:p w14:paraId="391C73A4" w14:textId="4AE652E3" w:rsidR="00666F30" w:rsidRPr="002C1FA5" w:rsidRDefault="002C1FA5" w:rsidP="00666F30">
      <w:pPr>
        <w:pStyle w:val="ListParagraph"/>
        <w:widowControl/>
        <w:numPr>
          <w:ilvl w:val="8"/>
          <w:numId w:val="2"/>
        </w:numPr>
        <w:suppressAutoHyphens w:val="0"/>
        <w:rPr>
          <w:rFonts w:cs="Times New Roman"/>
          <w:szCs w:val="24"/>
        </w:rPr>
      </w:pPr>
      <w:r>
        <w:rPr>
          <w:rFonts w:cs="Times New Roman"/>
        </w:rPr>
        <w:t>Hensler Well Pad – Supervisor Heller went to the Inflection well pad on Factory Road.  An attempt at noise dampening appears to have been made</w:t>
      </w:r>
      <w:r w:rsidR="008D7402">
        <w:rPr>
          <w:rFonts w:cs="Times New Roman"/>
        </w:rPr>
        <w:t xml:space="preserve"> but is not sufficient</w:t>
      </w:r>
      <w:r>
        <w:rPr>
          <w:rFonts w:cs="Times New Roman"/>
        </w:rPr>
        <w:t xml:space="preserve">.  Mr. Heller will meet with Greg Saunders in the coming week to discuss the ongoing noise related issues.  Solicitor Drier stated that the Township has a right to rely on what we were told.  The Compression </w:t>
      </w:r>
      <w:r w:rsidR="008D7402">
        <w:rPr>
          <w:rFonts w:cs="Times New Roman"/>
        </w:rPr>
        <w:t>S</w:t>
      </w:r>
      <w:r>
        <w:rPr>
          <w:rFonts w:cs="Times New Roman"/>
        </w:rPr>
        <w:t>tation building is not standard.</w:t>
      </w:r>
    </w:p>
    <w:p w14:paraId="015F5D11" w14:textId="50DF428C" w:rsidR="002C1FA5" w:rsidRPr="006B4A48" w:rsidRDefault="002C1FA5" w:rsidP="00666F30">
      <w:pPr>
        <w:pStyle w:val="ListParagraph"/>
        <w:widowControl/>
        <w:numPr>
          <w:ilvl w:val="8"/>
          <w:numId w:val="2"/>
        </w:numPr>
        <w:suppressAutoHyphens w:val="0"/>
        <w:rPr>
          <w:rFonts w:cs="Times New Roman"/>
          <w:szCs w:val="24"/>
        </w:rPr>
      </w:pPr>
      <w:r>
        <w:rPr>
          <w:rFonts w:cs="Times New Roman"/>
        </w:rPr>
        <w:t xml:space="preserve">Station 48 Fire </w:t>
      </w:r>
      <w:r w:rsidR="00C6310A">
        <w:rPr>
          <w:rFonts w:cs="Times New Roman"/>
        </w:rPr>
        <w:t xml:space="preserve">Company </w:t>
      </w:r>
      <w:r>
        <w:rPr>
          <w:rFonts w:cs="Times New Roman"/>
        </w:rPr>
        <w:t xml:space="preserve">– The ambulance service is running $30,000 in the </w:t>
      </w:r>
      <w:r w:rsidR="008D7402">
        <w:rPr>
          <w:rFonts w:cs="Times New Roman"/>
        </w:rPr>
        <w:t>red</w:t>
      </w:r>
      <w:r w:rsidR="00C6310A">
        <w:rPr>
          <w:rFonts w:cs="Times New Roman"/>
        </w:rPr>
        <w:t>. Hepburn Township will not be renewing the contract with the ambulance service.  Ambulance service for Township Residents will then be out of UPMC.</w:t>
      </w:r>
      <w:r>
        <w:rPr>
          <w:rFonts w:cs="Times New Roman"/>
        </w:rPr>
        <w:t xml:space="preserve"> </w:t>
      </w:r>
    </w:p>
    <w:p w14:paraId="138D255C" w14:textId="77777777" w:rsidR="00666F30" w:rsidRPr="00A63F68" w:rsidRDefault="00666F30" w:rsidP="00666F30">
      <w:pPr>
        <w:pStyle w:val="ListParagraph"/>
        <w:widowControl/>
        <w:suppressAutoHyphens w:val="0"/>
        <w:rPr>
          <w:rFonts w:cs="Times New Roman"/>
          <w:bCs/>
          <w:szCs w:val="24"/>
        </w:rPr>
      </w:pPr>
    </w:p>
    <w:p w14:paraId="28DEF88A" w14:textId="77777777" w:rsidR="00666F30" w:rsidRDefault="00666F30" w:rsidP="00666F30">
      <w:pPr>
        <w:widowControl/>
        <w:suppressAutoHyphens w:val="0"/>
        <w:rPr>
          <w:rFonts w:cs="Times New Roman"/>
          <w:b/>
        </w:rPr>
      </w:pPr>
      <w:r w:rsidRPr="00A63F68">
        <w:rPr>
          <w:rFonts w:cs="Times New Roman"/>
          <w:b/>
        </w:rPr>
        <w:t>NEW BUSINESS</w:t>
      </w:r>
    </w:p>
    <w:p w14:paraId="4DDDA31E" w14:textId="43AE0ACF" w:rsidR="00C6310A" w:rsidRPr="00C6310A" w:rsidRDefault="00C6310A" w:rsidP="00C6310A">
      <w:pPr>
        <w:pStyle w:val="ListParagraph"/>
        <w:widowControl/>
        <w:numPr>
          <w:ilvl w:val="0"/>
          <w:numId w:val="12"/>
        </w:numPr>
        <w:suppressAutoHyphens w:val="0"/>
        <w:spacing w:line="276" w:lineRule="auto"/>
        <w:contextualSpacing/>
        <w:rPr>
          <w:rFonts w:cs="Times New Roman"/>
        </w:rPr>
      </w:pPr>
      <w:r w:rsidRPr="00C6310A">
        <w:rPr>
          <w:rFonts w:cs="Times New Roman"/>
        </w:rPr>
        <w:t>Lycoming County Hazard Mitigation Resolution 12.17.24.01 – A motion was made to adopt this resolution.</w:t>
      </w:r>
    </w:p>
    <w:p w14:paraId="2B8037BA" w14:textId="23B1AACA" w:rsidR="00666F30" w:rsidRDefault="00C6310A" w:rsidP="00666F30">
      <w:pPr>
        <w:pStyle w:val="ListParagraph"/>
        <w:widowControl/>
        <w:numPr>
          <w:ilvl w:val="5"/>
          <w:numId w:val="2"/>
        </w:numPr>
        <w:suppressAutoHyphens w:val="0"/>
        <w:spacing w:line="276" w:lineRule="auto"/>
        <w:contextualSpacing/>
        <w:rPr>
          <w:rFonts w:cs="Times New Roman"/>
        </w:rPr>
      </w:pPr>
      <w:r>
        <w:rPr>
          <w:rFonts w:cs="Times New Roman"/>
        </w:rPr>
        <w:t>Quigel</w:t>
      </w:r>
      <w:r w:rsidR="00666F30">
        <w:rPr>
          <w:rFonts w:cs="Times New Roman"/>
        </w:rPr>
        <w:t xml:space="preserve"> motion</w:t>
      </w:r>
    </w:p>
    <w:p w14:paraId="70E69982" w14:textId="33ED8C6A" w:rsidR="00666F30" w:rsidRDefault="00C6310A" w:rsidP="00666F30">
      <w:pPr>
        <w:pStyle w:val="ListParagraph"/>
        <w:widowControl/>
        <w:numPr>
          <w:ilvl w:val="5"/>
          <w:numId w:val="2"/>
        </w:numPr>
        <w:suppressAutoHyphens w:val="0"/>
        <w:spacing w:line="276" w:lineRule="auto"/>
        <w:contextualSpacing/>
        <w:rPr>
          <w:rFonts w:cs="Times New Roman"/>
        </w:rPr>
      </w:pPr>
      <w:r>
        <w:rPr>
          <w:rFonts w:cs="Times New Roman"/>
        </w:rPr>
        <w:t>Vollman</w:t>
      </w:r>
      <w:r w:rsidR="00666F30">
        <w:rPr>
          <w:rFonts w:cs="Times New Roman"/>
        </w:rPr>
        <w:t xml:space="preserve"> second</w:t>
      </w:r>
    </w:p>
    <w:p w14:paraId="222E64FD" w14:textId="77777777" w:rsidR="00C6310A" w:rsidRDefault="00666F30" w:rsidP="00666F30">
      <w:pPr>
        <w:pStyle w:val="ListParagraph"/>
        <w:widowControl/>
        <w:numPr>
          <w:ilvl w:val="7"/>
          <w:numId w:val="2"/>
        </w:numPr>
        <w:suppressAutoHyphens w:val="0"/>
        <w:spacing w:line="276" w:lineRule="auto"/>
        <w:contextualSpacing/>
        <w:rPr>
          <w:rFonts w:cs="Times New Roman"/>
        </w:rPr>
      </w:pPr>
      <w:r w:rsidRPr="00681546">
        <w:rPr>
          <w:rFonts w:cs="Times New Roman"/>
        </w:rPr>
        <w:t xml:space="preserve">Approved </w:t>
      </w:r>
      <w:r w:rsidR="00C6310A">
        <w:rPr>
          <w:rFonts w:cs="Times New Roman"/>
        </w:rPr>
        <w:t>3</w:t>
      </w:r>
      <w:r w:rsidRPr="00681546">
        <w:rPr>
          <w:rFonts w:cs="Times New Roman"/>
        </w:rPr>
        <w:t xml:space="preserve">-0  </w:t>
      </w:r>
    </w:p>
    <w:p w14:paraId="599C003E" w14:textId="5E208F82" w:rsidR="00666F30" w:rsidRDefault="00666F30" w:rsidP="00C6310A">
      <w:pPr>
        <w:pStyle w:val="ListParagraph"/>
        <w:widowControl/>
        <w:suppressAutoHyphens w:val="0"/>
        <w:spacing w:line="276" w:lineRule="auto"/>
        <w:ind w:left="1710"/>
        <w:contextualSpacing/>
        <w:rPr>
          <w:rFonts w:cs="Times New Roman"/>
        </w:rPr>
      </w:pPr>
      <w:r w:rsidRPr="00681546">
        <w:rPr>
          <w:rFonts w:cs="Times New Roman"/>
        </w:rPr>
        <w:t xml:space="preserve">   </w:t>
      </w:r>
    </w:p>
    <w:p w14:paraId="50C239A4" w14:textId="2008C5DC" w:rsidR="00666F30" w:rsidRDefault="00C6310A" w:rsidP="00666F30">
      <w:pPr>
        <w:pStyle w:val="ListParagraph"/>
        <w:widowControl/>
        <w:numPr>
          <w:ilvl w:val="0"/>
          <w:numId w:val="9"/>
        </w:numPr>
        <w:suppressAutoHyphens w:val="0"/>
        <w:spacing w:line="276" w:lineRule="auto"/>
        <w:contextualSpacing/>
        <w:rPr>
          <w:rFonts w:cs="Times New Roman"/>
        </w:rPr>
      </w:pPr>
      <w:r>
        <w:rPr>
          <w:rFonts w:cs="Times New Roman"/>
        </w:rPr>
        <w:lastRenderedPageBreak/>
        <w:t xml:space="preserve">Resolution 12.17.24.02 – This resolution is to include </w:t>
      </w:r>
      <w:r w:rsidR="00B4592E">
        <w:rPr>
          <w:rFonts w:cs="Times New Roman"/>
        </w:rPr>
        <w:t xml:space="preserve">a </w:t>
      </w:r>
      <w:r>
        <w:rPr>
          <w:rFonts w:cs="Times New Roman"/>
        </w:rPr>
        <w:t xml:space="preserve">Highway Occupancy Permit from </w:t>
      </w:r>
      <w:r w:rsidR="00B4592E">
        <w:rPr>
          <w:rFonts w:cs="Times New Roman"/>
        </w:rPr>
        <w:t>Penn</w:t>
      </w:r>
      <w:r w:rsidR="008D7402">
        <w:rPr>
          <w:rFonts w:cs="Times New Roman"/>
        </w:rPr>
        <w:t xml:space="preserve"> </w:t>
      </w:r>
      <w:r w:rsidR="00B4592E">
        <w:rPr>
          <w:rFonts w:cs="Times New Roman"/>
        </w:rPr>
        <w:t>Dot and written approval from Mr. and Mrs. Kaminski for Township files regarding sewage module for Rand and Lori Lepley.  A motion was made to approve this resolution.</w:t>
      </w:r>
    </w:p>
    <w:p w14:paraId="11BC60BB" w14:textId="3FD1C012" w:rsidR="00B4592E" w:rsidRDefault="00B4592E" w:rsidP="00B4592E">
      <w:pPr>
        <w:pStyle w:val="ListParagraph"/>
        <w:widowControl/>
        <w:numPr>
          <w:ilvl w:val="1"/>
          <w:numId w:val="9"/>
        </w:numPr>
        <w:suppressAutoHyphens w:val="0"/>
        <w:spacing w:line="276" w:lineRule="auto"/>
        <w:contextualSpacing/>
        <w:rPr>
          <w:rFonts w:cs="Times New Roman"/>
        </w:rPr>
      </w:pPr>
      <w:r>
        <w:rPr>
          <w:rFonts w:cs="Times New Roman"/>
        </w:rPr>
        <w:t>Vollman motion</w:t>
      </w:r>
    </w:p>
    <w:p w14:paraId="72CE2FDE" w14:textId="41A34BA2" w:rsidR="00B4592E" w:rsidRDefault="00B4592E" w:rsidP="00B4592E">
      <w:pPr>
        <w:pStyle w:val="ListParagraph"/>
        <w:widowControl/>
        <w:numPr>
          <w:ilvl w:val="1"/>
          <w:numId w:val="9"/>
        </w:numPr>
        <w:suppressAutoHyphens w:val="0"/>
        <w:spacing w:line="276" w:lineRule="auto"/>
        <w:contextualSpacing/>
        <w:rPr>
          <w:rFonts w:cs="Times New Roman"/>
        </w:rPr>
      </w:pPr>
      <w:r>
        <w:rPr>
          <w:rFonts w:cs="Times New Roman"/>
        </w:rPr>
        <w:t>Heller second</w:t>
      </w:r>
    </w:p>
    <w:p w14:paraId="066C0150" w14:textId="27B2EB27" w:rsidR="00B4592E" w:rsidRDefault="00B4592E" w:rsidP="00B4592E">
      <w:pPr>
        <w:pStyle w:val="ListParagraph"/>
        <w:widowControl/>
        <w:numPr>
          <w:ilvl w:val="2"/>
          <w:numId w:val="9"/>
        </w:numPr>
        <w:suppressAutoHyphens w:val="0"/>
        <w:spacing w:line="276" w:lineRule="auto"/>
        <w:contextualSpacing/>
        <w:rPr>
          <w:rFonts w:cs="Times New Roman"/>
        </w:rPr>
      </w:pPr>
      <w:r>
        <w:rPr>
          <w:rFonts w:cs="Times New Roman"/>
        </w:rPr>
        <w:t>Approved 3-0</w:t>
      </w:r>
    </w:p>
    <w:p w14:paraId="462A30BA" w14:textId="4B49A8A7" w:rsidR="00666F30" w:rsidRDefault="00B4592E" w:rsidP="00666F30">
      <w:pPr>
        <w:pStyle w:val="ListParagraph"/>
        <w:widowControl/>
        <w:numPr>
          <w:ilvl w:val="0"/>
          <w:numId w:val="9"/>
        </w:numPr>
        <w:suppressAutoHyphens w:val="0"/>
        <w:spacing w:line="276" w:lineRule="auto"/>
        <w:contextualSpacing/>
        <w:rPr>
          <w:rFonts w:cs="Times New Roman"/>
        </w:rPr>
      </w:pPr>
      <w:r>
        <w:rPr>
          <w:rFonts w:cs="Times New Roman"/>
        </w:rPr>
        <w:t>2025 Millage Rates – Adoption with no changes in rates. A motion was made to adopt these rates.</w:t>
      </w:r>
    </w:p>
    <w:p w14:paraId="5B9C3BD7" w14:textId="78536D40" w:rsidR="00666F30" w:rsidRDefault="00B4592E" w:rsidP="00666F30">
      <w:pPr>
        <w:pStyle w:val="ListParagraph"/>
        <w:widowControl/>
        <w:numPr>
          <w:ilvl w:val="1"/>
          <w:numId w:val="9"/>
        </w:numPr>
        <w:suppressAutoHyphens w:val="0"/>
        <w:spacing w:line="276" w:lineRule="auto"/>
        <w:contextualSpacing/>
        <w:rPr>
          <w:rFonts w:cs="Times New Roman"/>
        </w:rPr>
      </w:pPr>
      <w:r>
        <w:rPr>
          <w:rFonts w:cs="Times New Roman"/>
        </w:rPr>
        <w:t>Vollman</w:t>
      </w:r>
      <w:r w:rsidR="00666F30">
        <w:rPr>
          <w:rFonts w:cs="Times New Roman"/>
        </w:rPr>
        <w:t xml:space="preserve"> motion</w:t>
      </w:r>
    </w:p>
    <w:p w14:paraId="13B09301" w14:textId="287EEFCF" w:rsidR="00666F30" w:rsidRDefault="00B4592E" w:rsidP="00666F30">
      <w:pPr>
        <w:pStyle w:val="ListParagraph"/>
        <w:widowControl/>
        <w:numPr>
          <w:ilvl w:val="1"/>
          <w:numId w:val="9"/>
        </w:numPr>
        <w:suppressAutoHyphens w:val="0"/>
        <w:spacing w:line="276" w:lineRule="auto"/>
        <w:contextualSpacing/>
        <w:rPr>
          <w:rFonts w:cs="Times New Roman"/>
        </w:rPr>
      </w:pPr>
      <w:r>
        <w:rPr>
          <w:rFonts w:cs="Times New Roman"/>
        </w:rPr>
        <w:t>Quigel</w:t>
      </w:r>
      <w:r w:rsidR="00666F30">
        <w:rPr>
          <w:rFonts w:cs="Times New Roman"/>
        </w:rPr>
        <w:t xml:space="preserve"> second</w:t>
      </w:r>
    </w:p>
    <w:p w14:paraId="2B1812AA" w14:textId="77777777" w:rsidR="00B4592E" w:rsidRDefault="00666F30" w:rsidP="00666F30">
      <w:pPr>
        <w:pStyle w:val="ListParagraph"/>
        <w:widowControl/>
        <w:numPr>
          <w:ilvl w:val="2"/>
          <w:numId w:val="9"/>
        </w:numPr>
        <w:suppressAutoHyphens w:val="0"/>
        <w:spacing w:line="276" w:lineRule="auto"/>
        <w:contextualSpacing/>
        <w:rPr>
          <w:rFonts w:cs="Times New Roman"/>
        </w:rPr>
      </w:pPr>
      <w:r>
        <w:rPr>
          <w:rFonts w:cs="Times New Roman"/>
        </w:rPr>
        <w:t xml:space="preserve">Approved </w:t>
      </w:r>
      <w:r w:rsidR="00B4592E">
        <w:rPr>
          <w:rFonts w:cs="Times New Roman"/>
        </w:rPr>
        <w:t>3</w:t>
      </w:r>
      <w:r>
        <w:rPr>
          <w:rFonts w:cs="Times New Roman"/>
        </w:rPr>
        <w:t>-0</w:t>
      </w:r>
      <w:r w:rsidRPr="00681546">
        <w:rPr>
          <w:rFonts w:cs="Times New Roman"/>
        </w:rPr>
        <w:t xml:space="preserve"> </w:t>
      </w:r>
    </w:p>
    <w:p w14:paraId="7212C0B6" w14:textId="77777777" w:rsidR="00B4592E" w:rsidRDefault="00B4592E" w:rsidP="00B4592E">
      <w:pPr>
        <w:pStyle w:val="ListParagraph"/>
        <w:widowControl/>
        <w:numPr>
          <w:ilvl w:val="3"/>
          <w:numId w:val="9"/>
        </w:numPr>
        <w:suppressAutoHyphens w:val="0"/>
        <w:spacing w:line="276" w:lineRule="auto"/>
        <w:contextualSpacing/>
        <w:rPr>
          <w:rFonts w:cs="Times New Roman"/>
        </w:rPr>
      </w:pPr>
      <w:r w:rsidRPr="00B4592E">
        <w:rPr>
          <w:rFonts w:cs="Times New Roman"/>
        </w:rPr>
        <w:t>2025 Budget Adoption</w:t>
      </w:r>
      <w:r>
        <w:rPr>
          <w:rFonts w:cs="Times New Roman"/>
        </w:rPr>
        <w:t xml:space="preserve"> – A motion was made to adopt the 2025 Budget.</w:t>
      </w:r>
    </w:p>
    <w:p w14:paraId="5A0429D3" w14:textId="77777777" w:rsidR="00B4592E" w:rsidRDefault="00B4592E" w:rsidP="00B4592E">
      <w:pPr>
        <w:pStyle w:val="ListParagraph"/>
        <w:widowControl/>
        <w:numPr>
          <w:ilvl w:val="4"/>
          <w:numId w:val="9"/>
        </w:numPr>
        <w:suppressAutoHyphens w:val="0"/>
        <w:spacing w:line="276" w:lineRule="auto"/>
        <w:contextualSpacing/>
        <w:rPr>
          <w:rFonts w:cs="Times New Roman"/>
        </w:rPr>
      </w:pPr>
      <w:r>
        <w:rPr>
          <w:rFonts w:cs="Times New Roman"/>
        </w:rPr>
        <w:t>Quigel motion</w:t>
      </w:r>
    </w:p>
    <w:p w14:paraId="3F3AE977" w14:textId="77777777" w:rsidR="00B4592E" w:rsidRDefault="00B4592E" w:rsidP="00B4592E">
      <w:pPr>
        <w:pStyle w:val="ListParagraph"/>
        <w:widowControl/>
        <w:numPr>
          <w:ilvl w:val="4"/>
          <w:numId w:val="9"/>
        </w:numPr>
        <w:suppressAutoHyphens w:val="0"/>
        <w:spacing w:line="276" w:lineRule="auto"/>
        <w:contextualSpacing/>
        <w:rPr>
          <w:rFonts w:cs="Times New Roman"/>
        </w:rPr>
      </w:pPr>
      <w:r>
        <w:rPr>
          <w:rFonts w:cs="Times New Roman"/>
        </w:rPr>
        <w:t>Vollman second</w:t>
      </w:r>
    </w:p>
    <w:p w14:paraId="7804566A" w14:textId="20DC65D7" w:rsidR="00666F30" w:rsidRPr="00B4592E" w:rsidRDefault="00B4592E" w:rsidP="00B4592E">
      <w:pPr>
        <w:pStyle w:val="ListParagraph"/>
        <w:widowControl/>
        <w:numPr>
          <w:ilvl w:val="5"/>
          <w:numId w:val="9"/>
        </w:numPr>
        <w:suppressAutoHyphens w:val="0"/>
        <w:spacing w:line="276" w:lineRule="auto"/>
        <w:contextualSpacing/>
        <w:rPr>
          <w:rFonts w:cs="Times New Roman"/>
        </w:rPr>
      </w:pPr>
      <w:r>
        <w:rPr>
          <w:rFonts w:cs="Times New Roman"/>
        </w:rPr>
        <w:t>Approved 3-0</w:t>
      </w:r>
      <w:r w:rsidR="00666F30" w:rsidRPr="00B4592E">
        <w:rPr>
          <w:rFonts w:cs="Times New Roman"/>
        </w:rPr>
        <w:t xml:space="preserve">     </w:t>
      </w:r>
      <w:r w:rsidR="00666F30" w:rsidRPr="00B4592E">
        <w:rPr>
          <w:rFonts w:cs="Times New Roman"/>
        </w:rPr>
        <w:tab/>
      </w:r>
    </w:p>
    <w:p w14:paraId="59742488" w14:textId="77777777" w:rsidR="00666F30" w:rsidRPr="00B31514" w:rsidRDefault="00666F30" w:rsidP="00666F30">
      <w:pPr>
        <w:pStyle w:val="ListParagraph"/>
        <w:widowControl/>
        <w:suppressAutoHyphens w:val="0"/>
        <w:ind w:left="1440"/>
        <w:rPr>
          <w:rFonts w:cs="Times New Roman"/>
        </w:rPr>
      </w:pPr>
    </w:p>
    <w:p w14:paraId="57AA5158" w14:textId="77777777" w:rsidR="00666F30" w:rsidRPr="00A63F68" w:rsidRDefault="00666F30" w:rsidP="00666F30">
      <w:pPr>
        <w:widowControl/>
        <w:suppressAutoHyphens w:val="0"/>
        <w:rPr>
          <w:rFonts w:cs="Times New Roman"/>
          <w:b/>
        </w:rPr>
      </w:pPr>
      <w:r w:rsidRPr="00A63F68">
        <w:rPr>
          <w:rFonts w:cs="Times New Roman"/>
          <w:b/>
        </w:rPr>
        <w:t>PLANNING COMMISSION</w:t>
      </w:r>
    </w:p>
    <w:p w14:paraId="3BFF71F0" w14:textId="1382C208" w:rsidR="00666F30" w:rsidRDefault="00B4592E" w:rsidP="00666F30">
      <w:pPr>
        <w:pStyle w:val="ListParagraph"/>
        <w:widowControl/>
        <w:numPr>
          <w:ilvl w:val="1"/>
          <w:numId w:val="8"/>
        </w:numPr>
        <w:suppressAutoHyphens w:val="0"/>
        <w:rPr>
          <w:rFonts w:cs="Times New Roman"/>
          <w:bCs/>
        </w:rPr>
      </w:pPr>
      <w:r>
        <w:rPr>
          <w:rFonts w:cs="Times New Roman"/>
          <w:bCs/>
        </w:rPr>
        <w:t>The Planning Commission reviewed the plans for Rand and Lori Lepley’s sewage module.</w:t>
      </w:r>
      <w:r w:rsidR="008D7402">
        <w:rPr>
          <w:rFonts w:cs="Times New Roman"/>
          <w:bCs/>
        </w:rPr>
        <w:t xml:space="preserve"> Waiting on Highway Occupancy Permit and letter of agreement for Mr. and Mrs. Kaminski.</w:t>
      </w:r>
    </w:p>
    <w:p w14:paraId="51C2DD47" w14:textId="77777777" w:rsidR="00666F30" w:rsidRPr="00E365FE" w:rsidRDefault="00666F30" w:rsidP="00666F30">
      <w:pPr>
        <w:pStyle w:val="ListParagraph"/>
        <w:widowControl/>
        <w:suppressAutoHyphens w:val="0"/>
        <w:ind w:left="810"/>
        <w:rPr>
          <w:rFonts w:cs="Times New Roman"/>
          <w:bCs/>
        </w:rPr>
      </w:pPr>
    </w:p>
    <w:p w14:paraId="3BAFC582" w14:textId="77777777" w:rsidR="00666F30" w:rsidRDefault="00666F30" w:rsidP="00666F30">
      <w:pPr>
        <w:rPr>
          <w:rFonts w:cs="Times New Roman"/>
        </w:rPr>
      </w:pPr>
      <w:r w:rsidRPr="00A63F68">
        <w:rPr>
          <w:rFonts w:cs="Times New Roman"/>
          <w:b/>
        </w:rPr>
        <w:t>SOLICITOR REPORT</w:t>
      </w:r>
      <w:r w:rsidRPr="00A63F68">
        <w:rPr>
          <w:rFonts w:cs="Times New Roman"/>
        </w:rPr>
        <w:t xml:space="preserve"> –</w:t>
      </w:r>
      <w:r>
        <w:rPr>
          <w:rFonts w:cs="Times New Roman"/>
        </w:rPr>
        <w:t>Marc</w:t>
      </w:r>
      <w:r w:rsidRPr="00A63F68">
        <w:rPr>
          <w:rFonts w:cs="Times New Roman"/>
        </w:rPr>
        <w:t xml:space="preserve"> Drier</w:t>
      </w:r>
      <w:r>
        <w:rPr>
          <w:rFonts w:cs="Times New Roman"/>
        </w:rPr>
        <w:t>, Esquire</w:t>
      </w:r>
    </w:p>
    <w:p w14:paraId="1D6B1B80" w14:textId="6943E9F2" w:rsidR="00B4592E" w:rsidRDefault="00B4592E" w:rsidP="00B4592E">
      <w:pPr>
        <w:pStyle w:val="ListParagraph"/>
        <w:numPr>
          <w:ilvl w:val="1"/>
          <w:numId w:val="8"/>
        </w:numPr>
        <w:rPr>
          <w:rFonts w:cs="Times New Roman"/>
        </w:rPr>
      </w:pPr>
      <w:r w:rsidRPr="00B4592E">
        <w:rPr>
          <w:rFonts w:cs="Times New Roman"/>
        </w:rPr>
        <w:t>The solicitor had nothing to bring before the Board.</w:t>
      </w:r>
    </w:p>
    <w:p w14:paraId="462AEE66" w14:textId="77777777" w:rsidR="00B4592E" w:rsidRPr="00B4592E" w:rsidRDefault="00B4592E" w:rsidP="00B4592E">
      <w:pPr>
        <w:pStyle w:val="ListParagraph"/>
        <w:ind w:left="810"/>
        <w:rPr>
          <w:rFonts w:cs="Times New Roman"/>
        </w:rPr>
      </w:pPr>
    </w:p>
    <w:p w14:paraId="6138E876" w14:textId="77777777" w:rsidR="00666F30" w:rsidRDefault="00666F30" w:rsidP="00666F30">
      <w:pPr>
        <w:rPr>
          <w:rFonts w:cs="Times New Roman"/>
          <w:b/>
        </w:rPr>
      </w:pPr>
      <w:r w:rsidRPr="00A63F68">
        <w:rPr>
          <w:rFonts w:cs="Times New Roman"/>
          <w:b/>
        </w:rPr>
        <w:t>GOOD OF THE ORDE</w:t>
      </w:r>
      <w:r>
        <w:rPr>
          <w:rFonts w:cs="Times New Roman"/>
          <w:b/>
        </w:rPr>
        <w:t>R</w:t>
      </w:r>
    </w:p>
    <w:p w14:paraId="5F3AE7B5" w14:textId="753F4016" w:rsidR="00666F30" w:rsidRDefault="00B4592E" w:rsidP="00666F30">
      <w:pPr>
        <w:pStyle w:val="ListParagraph"/>
        <w:numPr>
          <w:ilvl w:val="0"/>
          <w:numId w:val="7"/>
        </w:numPr>
        <w:rPr>
          <w:rFonts w:cs="Times New Roman"/>
          <w:bCs/>
        </w:rPr>
      </w:pPr>
      <w:r>
        <w:rPr>
          <w:rFonts w:cs="Times New Roman"/>
          <w:bCs/>
        </w:rPr>
        <w:t xml:space="preserve">The James V. Brown </w:t>
      </w:r>
      <w:proofErr w:type="spellStart"/>
      <w:r>
        <w:rPr>
          <w:rFonts w:cs="Times New Roman"/>
          <w:bCs/>
        </w:rPr>
        <w:t>Storymobile</w:t>
      </w:r>
      <w:proofErr w:type="spellEnd"/>
      <w:r>
        <w:rPr>
          <w:rFonts w:cs="Times New Roman"/>
          <w:bCs/>
        </w:rPr>
        <w:t xml:space="preserve"> will be at Mutchler Park every other Monday starting on January 13 through May 23, 2025.</w:t>
      </w:r>
    </w:p>
    <w:p w14:paraId="587C9696" w14:textId="5E12B5F3" w:rsidR="00B4592E" w:rsidRDefault="00B4592E" w:rsidP="00666F30">
      <w:pPr>
        <w:pStyle w:val="ListParagraph"/>
        <w:numPr>
          <w:ilvl w:val="0"/>
          <w:numId w:val="7"/>
        </w:numPr>
        <w:rPr>
          <w:rFonts w:cs="Times New Roman"/>
          <w:bCs/>
        </w:rPr>
      </w:pPr>
      <w:r>
        <w:rPr>
          <w:rFonts w:cs="Times New Roman"/>
          <w:bCs/>
        </w:rPr>
        <w:t>The Organization Meeting will be held on January 6 at 6:30 p.m.  The regular meeting will be held immediately after.</w:t>
      </w:r>
    </w:p>
    <w:p w14:paraId="71D7F9B8" w14:textId="77777777" w:rsidR="00666F30" w:rsidRPr="0080160F" w:rsidRDefault="00666F30" w:rsidP="00666F30">
      <w:pPr>
        <w:pStyle w:val="ListParagraph"/>
        <w:rPr>
          <w:rFonts w:cs="Times New Roman"/>
          <w:bCs/>
        </w:rPr>
      </w:pPr>
    </w:p>
    <w:p w14:paraId="0594086D" w14:textId="77777777" w:rsidR="00666F30" w:rsidRPr="00F85852" w:rsidRDefault="00666F30" w:rsidP="00666F30">
      <w:pPr>
        <w:pStyle w:val="ListParagraph"/>
        <w:widowControl/>
        <w:numPr>
          <w:ilvl w:val="0"/>
          <w:numId w:val="3"/>
        </w:numPr>
        <w:suppressAutoHyphens w:val="0"/>
        <w:spacing w:line="276" w:lineRule="auto"/>
        <w:contextualSpacing/>
        <w:rPr>
          <w:rFonts w:cs="Times New Roman"/>
          <w:bCs/>
          <w:szCs w:val="24"/>
        </w:rPr>
      </w:pPr>
      <w:r w:rsidRPr="00F85852">
        <w:rPr>
          <w:rFonts w:cs="Times New Roman"/>
          <w:bCs/>
          <w:szCs w:val="24"/>
        </w:rPr>
        <w:t>Motion to adjourn meeting</w:t>
      </w:r>
    </w:p>
    <w:p w14:paraId="1B13E563" w14:textId="10179606" w:rsidR="00666F30" w:rsidRDefault="006F5DA7" w:rsidP="00666F30">
      <w:pPr>
        <w:pStyle w:val="ListParagraph"/>
        <w:widowControl/>
        <w:numPr>
          <w:ilvl w:val="1"/>
          <w:numId w:val="4"/>
        </w:numPr>
        <w:suppressAutoHyphens w:val="0"/>
        <w:spacing w:line="276" w:lineRule="auto"/>
        <w:contextualSpacing/>
        <w:rPr>
          <w:rFonts w:cs="Times New Roman"/>
          <w:szCs w:val="24"/>
        </w:rPr>
      </w:pPr>
      <w:r>
        <w:rPr>
          <w:rFonts w:cs="Times New Roman"/>
          <w:szCs w:val="24"/>
        </w:rPr>
        <w:t>Vollman</w:t>
      </w:r>
      <w:r w:rsidR="00666F30" w:rsidRPr="00A63F68">
        <w:rPr>
          <w:rFonts w:cs="Times New Roman"/>
          <w:szCs w:val="24"/>
        </w:rPr>
        <w:t xml:space="preserve"> motion</w:t>
      </w:r>
    </w:p>
    <w:p w14:paraId="6553CBBF" w14:textId="0B75F637" w:rsidR="00666F30" w:rsidRDefault="006F5DA7" w:rsidP="00666F30">
      <w:pPr>
        <w:pStyle w:val="ListParagraph"/>
        <w:widowControl/>
        <w:numPr>
          <w:ilvl w:val="1"/>
          <w:numId w:val="4"/>
        </w:numPr>
        <w:suppressAutoHyphens w:val="0"/>
        <w:spacing w:line="276" w:lineRule="auto"/>
        <w:contextualSpacing/>
        <w:rPr>
          <w:rFonts w:cs="Times New Roman"/>
          <w:szCs w:val="24"/>
        </w:rPr>
      </w:pPr>
      <w:r>
        <w:rPr>
          <w:rFonts w:cs="Times New Roman"/>
          <w:szCs w:val="24"/>
        </w:rPr>
        <w:t>Quigel</w:t>
      </w:r>
      <w:r w:rsidR="00666F30">
        <w:rPr>
          <w:rFonts w:cs="Times New Roman"/>
          <w:szCs w:val="24"/>
        </w:rPr>
        <w:t xml:space="preserve"> second</w:t>
      </w:r>
    </w:p>
    <w:p w14:paraId="5ABC54D9" w14:textId="06AD3B8D" w:rsidR="00666F30" w:rsidRPr="00E365FE" w:rsidRDefault="00666F30" w:rsidP="00666F30">
      <w:pPr>
        <w:pStyle w:val="ListParagraph"/>
        <w:widowControl/>
        <w:numPr>
          <w:ilvl w:val="2"/>
          <w:numId w:val="4"/>
        </w:numPr>
        <w:suppressAutoHyphens w:val="0"/>
        <w:spacing w:line="276" w:lineRule="auto"/>
        <w:contextualSpacing/>
        <w:rPr>
          <w:rFonts w:cs="Times New Roman"/>
          <w:szCs w:val="24"/>
        </w:rPr>
      </w:pPr>
      <w:r w:rsidRPr="00E365FE">
        <w:rPr>
          <w:rFonts w:cs="Times New Roman"/>
        </w:rPr>
        <w:t xml:space="preserve">Approved </w:t>
      </w:r>
      <w:r w:rsidR="00B4592E">
        <w:rPr>
          <w:rFonts w:cs="Times New Roman"/>
        </w:rPr>
        <w:t>3</w:t>
      </w:r>
      <w:r w:rsidRPr="00E365FE">
        <w:rPr>
          <w:rFonts w:cs="Times New Roman"/>
        </w:rPr>
        <w:t>-0</w:t>
      </w:r>
    </w:p>
    <w:p w14:paraId="060FE958" w14:textId="6DE858E7" w:rsidR="00666F30" w:rsidRDefault="00666F30" w:rsidP="00666F30">
      <w:pPr>
        <w:rPr>
          <w:rFonts w:cs="Times New Roman"/>
        </w:rPr>
      </w:pPr>
      <w:r w:rsidRPr="00A63F68">
        <w:rPr>
          <w:rFonts w:cs="Times New Roman"/>
        </w:rPr>
        <w:t xml:space="preserve">Attendance at Board meeting: </w:t>
      </w:r>
      <w:r>
        <w:rPr>
          <w:rFonts w:cs="Times New Roman"/>
        </w:rPr>
        <w:t xml:space="preserve">Heath Heller, </w:t>
      </w:r>
      <w:r w:rsidR="00B4592E">
        <w:rPr>
          <w:rFonts w:cs="Times New Roman"/>
        </w:rPr>
        <w:t xml:space="preserve">Mark Vollman, </w:t>
      </w:r>
      <w:r>
        <w:rPr>
          <w:rFonts w:cs="Times New Roman"/>
        </w:rPr>
        <w:t>Brian Quigel</w:t>
      </w:r>
      <w:r w:rsidRPr="00A63F68">
        <w:rPr>
          <w:rFonts w:cs="Times New Roman"/>
        </w:rPr>
        <w:t>, Patty Foster, Don Robinson.</w:t>
      </w:r>
    </w:p>
    <w:p w14:paraId="2B7786A6" w14:textId="77777777" w:rsidR="00666F30" w:rsidRPr="00A63F68" w:rsidRDefault="00666F30" w:rsidP="00666F30">
      <w:pPr>
        <w:rPr>
          <w:rFonts w:cs="Times New Roman"/>
        </w:rPr>
      </w:pPr>
    </w:p>
    <w:p w14:paraId="23755231" w14:textId="77777777" w:rsidR="00666F30" w:rsidRPr="00A63F68" w:rsidRDefault="00666F30" w:rsidP="00666F30">
      <w:pPr>
        <w:rPr>
          <w:rFonts w:cs="Times New Roman"/>
        </w:rPr>
      </w:pPr>
      <w:r w:rsidRPr="00A63F68">
        <w:rPr>
          <w:rFonts w:cs="Times New Roman"/>
        </w:rPr>
        <w:t>Respectfully submitted,</w:t>
      </w:r>
    </w:p>
    <w:p w14:paraId="66DEEB01" w14:textId="77777777" w:rsidR="00666F30" w:rsidRDefault="00666F30" w:rsidP="00666F30">
      <w:pPr>
        <w:rPr>
          <w:rFonts w:cs="Times New Roman"/>
        </w:rPr>
      </w:pPr>
    </w:p>
    <w:p w14:paraId="10EA70F7" w14:textId="77777777" w:rsidR="00666F30" w:rsidRDefault="00666F30" w:rsidP="00666F30">
      <w:pPr>
        <w:rPr>
          <w:rFonts w:cs="Times New Roman"/>
        </w:rPr>
      </w:pPr>
    </w:p>
    <w:p w14:paraId="0CFC60EA" w14:textId="77777777" w:rsidR="00666F30" w:rsidRPr="00A63F68" w:rsidRDefault="00666F30" w:rsidP="00666F30">
      <w:pPr>
        <w:rPr>
          <w:rFonts w:cs="Times New Roman"/>
        </w:rPr>
      </w:pPr>
    </w:p>
    <w:p w14:paraId="60781DAB" w14:textId="1C59E072" w:rsidR="00BD4A54" w:rsidRPr="00666F30" w:rsidRDefault="00666F30">
      <w:pPr>
        <w:rPr>
          <w:rFonts w:cs="Times New Roman"/>
        </w:rPr>
      </w:pPr>
      <w:r w:rsidRPr="00A63F68">
        <w:rPr>
          <w:rFonts w:cs="Times New Roman"/>
        </w:rPr>
        <w:t>Patty Foster, Secretar</w:t>
      </w:r>
      <w:r>
        <w:rPr>
          <w:rFonts w:cs="Times New Roman"/>
        </w:rPr>
        <w:t>y</w:t>
      </w:r>
    </w:p>
    <w:sectPr w:rsidR="00BD4A54" w:rsidRPr="00666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B634A"/>
    <w:multiLevelType w:val="hybridMultilevel"/>
    <w:tmpl w:val="6BF89B0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812D53"/>
    <w:multiLevelType w:val="hybridMultilevel"/>
    <w:tmpl w:val="03729F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810" w:hanging="360"/>
      </w:pPr>
      <w:rPr>
        <w:rFonts w:ascii="Symbol" w:hAnsi="Symbol" w:hint="default"/>
      </w:rPr>
    </w:lvl>
    <w:lvl w:ilvl="4" w:tplc="04090001">
      <w:start w:val="1"/>
      <w:numFmt w:val="bullet"/>
      <w:lvlText w:val=""/>
      <w:lvlJc w:val="left"/>
      <w:pPr>
        <w:ind w:left="1350" w:hanging="360"/>
      </w:pPr>
      <w:rPr>
        <w:rFonts w:ascii="Symbol" w:hAnsi="Symbol" w:hint="default"/>
      </w:rPr>
    </w:lvl>
    <w:lvl w:ilvl="5" w:tplc="04090001">
      <w:start w:val="1"/>
      <w:numFmt w:val="bullet"/>
      <w:lvlText w:val=""/>
      <w:lvlJc w:val="left"/>
      <w:pPr>
        <w:ind w:left="189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53EE2"/>
    <w:multiLevelType w:val="hybridMultilevel"/>
    <w:tmpl w:val="56B0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2276D"/>
    <w:multiLevelType w:val="hybridMultilevel"/>
    <w:tmpl w:val="79D8C4C2"/>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011824"/>
    <w:multiLevelType w:val="hybridMultilevel"/>
    <w:tmpl w:val="3AB49018"/>
    <w:lvl w:ilvl="0" w:tplc="04090001">
      <w:numFmt w:val="decimal"/>
      <w:lvlText w:val=""/>
      <w:lvlJc w:val="left"/>
      <w:pPr>
        <w:ind w:left="72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92A2F6D"/>
    <w:multiLevelType w:val="hybridMultilevel"/>
    <w:tmpl w:val="15FE10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6707A"/>
    <w:multiLevelType w:val="hybridMultilevel"/>
    <w:tmpl w:val="21F2A2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170" w:hanging="360"/>
      </w:pPr>
      <w:rPr>
        <w:rFonts w:ascii="Symbol" w:hAnsi="Symbol" w:hint="default"/>
      </w:rPr>
    </w:lvl>
    <w:lvl w:ilvl="3" w:tplc="04090001">
      <w:start w:val="1"/>
      <w:numFmt w:val="bullet"/>
      <w:lvlText w:val=""/>
      <w:lvlJc w:val="left"/>
      <w:pPr>
        <w:ind w:left="162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1">
      <w:start w:val="1"/>
      <w:numFmt w:val="bullet"/>
      <w:lvlText w:val=""/>
      <w:lvlJc w:val="left"/>
      <w:pPr>
        <w:ind w:left="1080" w:hanging="360"/>
      </w:pPr>
      <w:rPr>
        <w:rFonts w:ascii="Symbol" w:hAnsi="Symbol" w:hint="default"/>
      </w:rPr>
    </w:lvl>
    <w:lvl w:ilvl="6" w:tplc="04090001">
      <w:start w:val="1"/>
      <w:numFmt w:val="bullet"/>
      <w:lvlText w:val=""/>
      <w:lvlJc w:val="left"/>
      <w:pPr>
        <w:ind w:left="1710" w:hanging="360"/>
      </w:pPr>
      <w:rPr>
        <w:rFonts w:ascii="Symbol" w:hAnsi="Symbol" w:hint="default"/>
      </w:rPr>
    </w:lvl>
    <w:lvl w:ilvl="7" w:tplc="04090001">
      <w:start w:val="1"/>
      <w:numFmt w:val="bullet"/>
      <w:lvlText w:val=""/>
      <w:lvlJc w:val="left"/>
      <w:pPr>
        <w:ind w:left="810" w:hanging="360"/>
      </w:pPr>
      <w:rPr>
        <w:rFonts w:ascii="Symbol" w:hAnsi="Symbol" w:hint="default"/>
      </w:rPr>
    </w:lvl>
    <w:lvl w:ilvl="8" w:tplc="04090001">
      <w:start w:val="1"/>
      <w:numFmt w:val="bullet"/>
      <w:lvlText w:val=""/>
      <w:lvlJc w:val="left"/>
      <w:pPr>
        <w:ind w:left="1170" w:hanging="360"/>
      </w:pPr>
      <w:rPr>
        <w:rFonts w:ascii="Symbol" w:hAnsi="Symbol" w:hint="default"/>
      </w:rPr>
    </w:lvl>
  </w:abstractNum>
  <w:abstractNum w:abstractNumId="7" w15:restartNumberingAfterBreak="0">
    <w:nsid w:val="58807DCE"/>
    <w:multiLevelType w:val="hybridMultilevel"/>
    <w:tmpl w:val="D488FA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1">
      <w:start w:val="1"/>
      <w:numFmt w:val="bullet"/>
      <w:lvlText w:val=""/>
      <w:lvlJc w:val="left"/>
      <w:pPr>
        <w:ind w:left="1170" w:hanging="360"/>
      </w:pPr>
      <w:rPr>
        <w:rFonts w:ascii="Symbol" w:hAnsi="Symbol" w:hint="default"/>
      </w:rPr>
    </w:lvl>
    <w:lvl w:ilvl="6" w:tplc="04090001">
      <w:start w:val="1"/>
      <w:numFmt w:val="bullet"/>
      <w:lvlText w:val=""/>
      <w:lvlJc w:val="left"/>
      <w:pPr>
        <w:tabs>
          <w:tab w:val="num" w:pos="1080"/>
        </w:tabs>
        <w:ind w:left="1080" w:hanging="360"/>
      </w:pPr>
      <w:rPr>
        <w:rFonts w:ascii="Symbol" w:hAnsi="Symbol" w:hint="default"/>
      </w:rPr>
    </w:lvl>
    <w:lvl w:ilvl="7" w:tplc="04090001">
      <w:start w:val="1"/>
      <w:numFmt w:val="bullet"/>
      <w:lvlText w:val=""/>
      <w:lvlJc w:val="left"/>
      <w:pPr>
        <w:ind w:left="1710" w:hanging="360"/>
      </w:pPr>
      <w:rPr>
        <w:rFonts w:ascii="Symbol" w:hAnsi="Symbol" w:hint="default"/>
      </w:rPr>
    </w:lvl>
    <w:lvl w:ilvl="8" w:tplc="04090001">
      <w:start w:val="1"/>
      <w:numFmt w:val="bullet"/>
      <w:lvlText w:val=""/>
      <w:lvlJc w:val="left"/>
      <w:pPr>
        <w:ind w:left="720" w:hanging="360"/>
      </w:pPr>
      <w:rPr>
        <w:rFonts w:ascii="Symbol" w:hAnsi="Symbol" w:hint="default"/>
      </w:rPr>
    </w:lvl>
  </w:abstractNum>
  <w:abstractNum w:abstractNumId="8" w15:restartNumberingAfterBreak="0">
    <w:nsid w:val="5FE10F48"/>
    <w:multiLevelType w:val="hybridMultilevel"/>
    <w:tmpl w:val="FF64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E11F91"/>
    <w:multiLevelType w:val="hybridMultilevel"/>
    <w:tmpl w:val="01849736"/>
    <w:lvl w:ilvl="0" w:tplc="04090001">
      <w:start w:val="1"/>
      <w:numFmt w:val="bullet"/>
      <w:lvlText w:val=""/>
      <w:lvlJc w:val="left"/>
      <w:pPr>
        <w:ind w:left="76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B1C2C59"/>
    <w:multiLevelType w:val="hybridMultilevel"/>
    <w:tmpl w:val="D1A0A7A8"/>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56328312">
    <w:abstractNumId w:val="9"/>
  </w:num>
  <w:num w:numId="2" w16cid:durableId="33504879">
    <w:abstractNumId w:val="7"/>
  </w:num>
  <w:num w:numId="3" w16cid:durableId="3627531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7884039">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1303721">
    <w:abstractNumId w:val="8"/>
  </w:num>
  <w:num w:numId="6" w16cid:durableId="665594657">
    <w:abstractNumId w:val="6"/>
  </w:num>
  <w:num w:numId="7" w16cid:durableId="1364163213">
    <w:abstractNumId w:val="5"/>
  </w:num>
  <w:num w:numId="8" w16cid:durableId="622006019">
    <w:abstractNumId w:val="3"/>
  </w:num>
  <w:num w:numId="9" w16cid:durableId="18164375">
    <w:abstractNumId w:val="1"/>
  </w:num>
  <w:num w:numId="10" w16cid:durableId="2065716370">
    <w:abstractNumId w:val="0"/>
  </w:num>
  <w:num w:numId="11" w16cid:durableId="1469938999">
    <w:abstractNumId w:val="10"/>
  </w:num>
  <w:num w:numId="12" w16cid:durableId="2096245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30"/>
    <w:rsid w:val="00293DE1"/>
    <w:rsid w:val="002C1FA5"/>
    <w:rsid w:val="00360460"/>
    <w:rsid w:val="004C5EAA"/>
    <w:rsid w:val="00666F30"/>
    <w:rsid w:val="006F5DA7"/>
    <w:rsid w:val="008818C5"/>
    <w:rsid w:val="008D7402"/>
    <w:rsid w:val="00B4592E"/>
    <w:rsid w:val="00BA415E"/>
    <w:rsid w:val="00BD4A54"/>
    <w:rsid w:val="00C4403C"/>
    <w:rsid w:val="00C6310A"/>
    <w:rsid w:val="00C8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C75E"/>
  <w15:chartTrackingRefBased/>
  <w15:docId w15:val="{73D85592-83CE-4290-93FB-C42DA352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F30"/>
    <w:pPr>
      <w:widowControl w:val="0"/>
      <w:suppressAutoHyphens/>
      <w:spacing w:after="0" w:line="240" w:lineRule="auto"/>
    </w:pPr>
    <w:rPr>
      <w:rFonts w:ascii="Times New Roman" w:eastAsia="SimSun" w:hAnsi="Times New Roman" w:cs="Mangal"/>
      <w:sz w:val="24"/>
      <w:szCs w:val="24"/>
      <w:lang w:eastAsia="hi-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F30"/>
    <w:pPr>
      <w:ind w:left="7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Hepburn Township</dc:creator>
  <cp:keywords/>
  <dc:description/>
  <cp:lastModifiedBy>Hepburn Township</cp:lastModifiedBy>
  <cp:revision>3</cp:revision>
  <dcterms:created xsi:type="dcterms:W3CDTF">2025-01-04T20:26:00Z</dcterms:created>
  <dcterms:modified xsi:type="dcterms:W3CDTF">2025-01-06T15:17:00Z</dcterms:modified>
</cp:coreProperties>
</file>