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FAE7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35221801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77FFBF05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95008CC" w14:textId="3F752028" w:rsidR="001132E7" w:rsidRPr="00A63F68" w:rsidRDefault="00812FF3" w:rsidP="001132E7">
      <w:pPr>
        <w:jc w:val="center"/>
        <w:rPr>
          <w:b/>
          <w:bCs/>
        </w:rPr>
      </w:pPr>
      <w:r>
        <w:rPr>
          <w:b/>
          <w:bCs/>
        </w:rPr>
        <w:t>February 13</w:t>
      </w:r>
      <w:r w:rsidR="008D6373">
        <w:rPr>
          <w:b/>
          <w:bCs/>
        </w:rPr>
        <w:t>, 2024</w:t>
      </w:r>
    </w:p>
    <w:p w14:paraId="7E6E35D3" w14:textId="77777777" w:rsidR="001132E7" w:rsidRPr="00A63F68" w:rsidRDefault="001132E7" w:rsidP="001132E7">
      <w:pPr>
        <w:rPr>
          <w:b/>
          <w:bCs/>
        </w:rPr>
      </w:pPr>
    </w:p>
    <w:p w14:paraId="6513D6F0" w14:textId="77777777" w:rsidR="001132E7" w:rsidRPr="00A63F68" w:rsidRDefault="001132E7" w:rsidP="001132E7">
      <w:pPr>
        <w:rPr>
          <w:b/>
          <w:bCs/>
        </w:rPr>
      </w:pPr>
    </w:p>
    <w:p w14:paraId="4529959F" w14:textId="7A6FFD1E" w:rsidR="001132E7" w:rsidRDefault="008D6373" w:rsidP="001132E7">
      <w:pPr>
        <w:rPr>
          <w:rFonts w:cs="Times New Roman"/>
        </w:rPr>
      </w:pPr>
      <w:r>
        <w:rPr>
          <w:rFonts w:cs="Times New Roman"/>
        </w:rPr>
        <w:t>Chairman Heath Heller</w:t>
      </w:r>
      <w:r w:rsidR="001132E7"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Heller,</w:t>
      </w:r>
      <w:r w:rsidR="001132E7" w:rsidRPr="00A63F68">
        <w:rPr>
          <w:rFonts w:cs="Times New Roman"/>
        </w:rPr>
        <w:t xml:space="preserve"> Vollman and Quigel were present, along with the Secretary/Treasurer and Zoning/Codes Officer. </w:t>
      </w:r>
    </w:p>
    <w:p w14:paraId="675DC5D5" w14:textId="77777777" w:rsidR="001132E7" w:rsidRPr="00A63F68" w:rsidRDefault="001132E7" w:rsidP="001132E7">
      <w:pPr>
        <w:rPr>
          <w:rFonts w:cs="Times New Roman"/>
        </w:rPr>
      </w:pPr>
    </w:p>
    <w:p w14:paraId="137B6AC0" w14:textId="76FA3B09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 w:rsidR="00CE0288"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812FF3">
        <w:rPr>
          <w:rFonts w:cs="Times New Roman"/>
        </w:rPr>
        <w:t>January 2</w:t>
      </w:r>
      <w:r w:rsidRPr="00A63F68">
        <w:rPr>
          <w:rFonts w:cs="Times New Roman"/>
        </w:rPr>
        <w:t>, 202</w:t>
      </w:r>
      <w:r w:rsidR="00812FF3">
        <w:rPr>
          <w:rFonts w:cs="Times New Roman"/>
        </w:rPr>
        <w:t>4</w:t>
      </w:r>
      <w:r w:rsidRPr="00A63F68">
        <w:rPr>
          <w:rFonts w:cs="Times New Roman"/>
        </w:rPr>
        <w:t xml:space="preserve"> meeting.</w:t>
      </w:r>
    </w:p>
    <w:p w14:paraId="00BB1096" w14:textId="1F9F3515" w:rsidR="001132E7" w:rsidRPr="00A63F68" w:rsidRDefault="00812FF3" w:rsidP="001132E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1132E7" w:rsidRPr="00A63F68">
        <w:rPr>
          <w:rFonts w:cs="Times New Roman"/>
          <w:szCs w:val="24"/>
        </w:rPr>
        <w:t xml:space="preserve"> motion</w:t>
      </w:r>
    </w:p>
    <w:p w14:paraId="2377ECE3" w14:textId="57439809" w:rsidR="001132E7" w:rsidRPr="00A63F68" w:rsidRDefault="00812FF3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447926">
        <w:rPr>
          <w:rFonts w:cs="Times New Roman"/>
          <w:szCs w:val="24"/>
        </w:rPr>
        <w:t xml:space="preserve"> </w:t>
      </w:r>
      <w:r w:rsidR="001132E7" w:rsidRPr="00A63F68">
        <w:rPr>
          <w:rFonts w:cs="Times New Roman"/>
          <w:szCs w:val="24"/>
        </w:rPr>
        <w:t>second</w:t>
      </w:r>
    </w:p>
    <w:p w14:paraId="4AC78241" w14:textId="2FE591C5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8D6373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62DCC905" w14:textId="77777777" w:rsidR="001132E7" w:rsidRPr="00A63F68" w:rsidRDefault="001132E7" w:rsidP="001132E7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4B18BF66" w14:textId="77777777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0F738C31" w14:textId="408BF9CF" w:rsidR="001132E7" w:rsidRPr="00A63F68" w:rsidRDefault="00812FF3" w:rsidP="001132E7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motion</w:t>
      </w:r>
    </w:p>
    <w:p w14:paraId="5ED5E900" w14:textId="34925D94" w:rsidR="001132E7" w:rsidRPr="00A63F68" w:rsidRDefault="00812FF3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1132E7" w:rsidRPr="00A63F68">
        <w:rPr>
          <w:rFonts w:cs="Times New Roman"/>
          <w:szCs w:val="24"/>
        </w:rPr>
        <w:t xml:space="preserve"> second</w:t>
      </w:r>
    </w:p>
    <w:p w14:paraId="4F587D7D" w14:textId="4136FB76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8D6373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10D3121C" w14:textId="77777777" w:rsidR="001132E7" w:rsidRPr="00A63F68" w:rsidRDefault="001132E7" w:rsidP="001132E7">
      <w:pPr>
        <w:rPr>
          <w:rFonts w:cs="Times New Roman"/>
        </w:rPr>
      </w:pPr>
    </w:p>
    <w:p w14:paraId="0C6A6CA7" w14:textId="54329784" w:rsidR="001132E7" w:rsidRPr="00A63F68" w:rsidRDefault="001132E7" w:rsidP="001132E7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812FF3">
        <w:rPr>
          <w:rFonts w:cs="Times New Roman"/>
        </w:rPr>
        <w:t>245,213.41</w:t>
      </w:r>
    </w:p>
    <w:p w14:paraId="69D70A26" w14:textId="58418AD0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 w:rsidR="00812FF3">
        <w:rPr>
          <w:rFonts w:cs="Times New Roman"/>
        </w:rPr>
        <w:t>133,153.23</w:t>
      </w:r>
    </w:p>
    <w:p w14:paraId="79AD3894" w14:textId="6965E399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7A0989">
        <w:rPr>
          <w:rFonts w:cs="Times New Roman"/>
        </w:rPr>
        <w:t>234,240.02</w:t>
      </w:r>
    </w:p>
    <w:p w14:paraId="056091BC" w14:textId="2A1ACA77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$1</w:t>
      </w:r>
      <w:r w:rsidR="00812FF3">
        <w:rPr>
          <w:rFonts w:cs="Times New Roman"/>
        </w:rPr>
        <w:t>5</w:t>
      </w:r>
      <w:r w:rsidRPr="00A63F68">
        <w:rPr>
          <w:rFonts w:cs="Times New Roman"/>
        </w:rPr>
        <w:t>6,477.90</w:t>
      </w:r>
    </w:p>
    <w:p w14:paraId="64C39876" w14:textId="2CCC3554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 w:rsidR="00C97550" w:rsidRPr="00A63F68">
        <w:rPr>
          <w:rFonts w:cs="Times New Roman"/>
        </w:rPr>
        <w:t>9</w:t>
      </w:r>
      <w:r w:rsidRPr="00A63F68">
        <w:rPr>
          <w:rFonts w:cs="Times New Roman"/>
        </w:rPr>
        <w:t>09,924.33</w:t>
      </w:r>
    </w:p>
    <w:p w14:paraId="3EBCC56D" w14:textId="60CADE1E" w:rsidR="001132E7" w:rsidRPr="00A63F68" w:rsidRDefault="001132E7" w:rsidP="001132E7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 w:rsidR="002F49E3">
        <w:rPr>
          <w:rFonts w:cs="Times New Roman"/>
          <w:szCs w:val="24"/>
        </w:rPr>
        <w:t>788.84</w:t>
      </w:r>
    </w:p>
    <w:p w14:paraId="6AEEC947" w14:textId="77777777" w:rsidR="001132E7" w:rsidRPr="00A63F68" w:rsidRDefault="001132E7" w:rsidP="001132E7">
      <w:pPr>
        <w:widowControl/>
        <w:suppressAutoHyphens w:val="0"/>
        <w:spacing w:after="200"/>
        <w:contextualSpacing/>
        <w:rPr>
          <w:rFonts w:cs="Times New Roman"/>
        </w:rPr>
      </w:pPr>
    </w:p>
    <w:p w14:paraId="65AC8B19" w14:textId="77777777" w:rsidR="001132E7" w:rsidRPr="00A63F68" w:rsidRDefault="001132E7" w:rsidP="001132E7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4F3081B0" w14:textId="04566850" w:rsidR="00A3729F" w:rsidRPr="00A63F68" w:rsidRDefault="00C008EA" w:rsidP="003203C2">
      <w:pPr>
        <w:pStyle w:val="ListParagraph"/>
        <w:numPr>
          <w:ilvl w:val="0"/>
          <w:numId w:val="9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Mr. Don Leathers – Mr. Leather stated he wants the supervisors to be aware of the sound (decibel levels) at the Inflection well pad</w:t>
      </w:r>
      <w:r w:rsidR="00447926">
        <w:rPr>
          <w:rFonts w:cs="Times New Roman"/>
          <w:bCs/>
          <w:szCs w:val="24"/>
        </w:rPr>
        <w:t>.</w:t>
      </w:r>
    </w:p>
    <w:p w14:paraId="04F0F4F1" w14:textId="0A0E378C" w:rsidR="003203C2" w:rsidRPr="00C008EA" w:rsidRDefault="00C008EA" w:rsidP="00C008EA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C008EA">
        <w:rPr>
          <w:rFonts w:cs="Times New Roman"/>
        </w:rPr>
        <w:t xml:space="preserve">Mr. </w:t>
      </w:r>
      <w:r>
        <w:rPr>
          <w:rFonts w:cs="Times New Roman"/>
        </w:rPr>
        <w:t>Kenneth Snyder. 2405 SR 973 East – Mr. Snyder stated that he would like to see more playground equipment at Mutchler Park.  The Board stated they would check into availability and pricing.</w:t>
      </w:r>
    </w:p>
    <w:p w14:paraId="65FBF6BC" w14:textId="77777777" w:rsidR="00C008EA" w:rsidRPr="00C008EA" w:rsidRDefault="00C008EA" w:rsidP="00C008EA">
      <w:pPr>
        <w:pStyle w:val="ListParagraph"/>
        <w:rPr>
          <w:rFonts w:cs="Times New Roman"/>
          <w:szCs w:val="24"/>
        </w:rPr>
      </w:pPr>
    </w:p>
    <w:p w14:paraId="50CFBFAD" w14:textId="096EC5AC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CE0288">
        <w:rPr>
          <w:rFonts w:cs="Times New Roman"/>
          <w:bCs/>
        </w:rPr>
        <w:t>Chief DeRemer</w:t>
      </w:r>
    </w:p>
    <w:p w14:paraId="4CF933A7" w14:textId="444879D3" w:rsidR="001132E7" w:rsidRPr="00A63F68" w:rsidRDefault="00C008EA" w:rsidP="00862C83">
      <w:pPr>
        <w:pStyle w:val="ListParagraph"/>
        <w:numPr>
          <w:ilvl w:val="0"/>
          <w:numId w:val="9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January 2024 – 38 Incidents</w:t>
      </w:r>
      <w:r w:rsidR="001132E7" w:rsidRPr="00A63F68">
        <w:rPr>
          <w:rFonts w:cs="Times New Roman"/>
          <w:kern w:val="24"/>
          <w:szCs w:val="24"/>
        </w:rPr>
        <w:t>; YTD –</w:t>
      </w:r>
      <w:r w:rsidR="003203C2" w:rsidRPr="00A63F68">
        <w:rPr>
          <w:rFonts w:cs="Times New Roman"/>
          <w:kern w:val="24"/>
          <w:szCs w:val="24"/>
        </w:rPr>
        <w:t xml:space="preserve"> </w:t>
      </w:r>
      <w:r>
        <w:rPr>
          <w:rFonts w:cs="Times New Roman"/>
          <w:kern w:val="24"/>
          <w:szCs w:val="24"/>
        </w:rPr>
        <w:t>38</w:t>
      </w:r>
      <w:r w:rsidR="001132E7" w:rsidRPr="00A63F68">
        <w:rPr>
          <w:rFonts w:cs="Times New Roman"/>
          <w:kern w:val="24"/>
          <w:szCs w:val="24"/>
        </w:rPr>
        <w:t xml:space="preserve"> Incidents</w:t>
      </w:r>
    </w:p>
    <w:p w14:paraId="0C77642C" w14:textId="77777777" w:rsidR="00D10D3F" w:rsidRPr="00A63F68" w:rsidRDefault="00D10D3F" w:rsidP="001132E7">
      <w:pPr>
        <w:widowControl/>
        <w:suppressAutoHyphens w:val="0"/>
        <w:rPr>
          <w:rFonts w:cs="Times New Roman"/>
          <w:kern w:val="24"/>
        </w:rPr>
      </w:pPr>
    </w:p>
    <w:p w14:paraId="47013510" w14:textId="575AE7ED" w:rsidR="00CE0288" w:rsidRPr="00C008EA" w:rsidRDefault="001132E7" w:rsidP="00C008EA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</w:t>
      </w:r>
      <w:r w:rsidR="003203C2" w:rsidRPr="00A63F68">
        <w:rPr>
          <w:rFonts w:cs="Times New Roman"/>
        </w:rPr>
        <w:t xml:space="preserve">– </w:t>
      </w:r>
      <w:r w:rsidR="00C008EA">
        <w:rPr>
          <w:rFonts w:cs="Times New Roman"/>
        </w:rPr>
        <w:t>Don</w:t>
      </w:r>
      <w:r w:rsidR="008D6373">
        <w:rPr>
          <w:rFonts w:cs="Times New Roman"/>
        </w:rPr>
        <w:t xml:space="preserve"> Confer</w:t>
      </w:r>
      <w:r w:rsidR="00C97550" w:rsidRPr="00A63F68">
        <w:rPr>
          <w:rFonts w:cs="Times New Roman"/>
        </w:rPr>
        <w:t xml:space="preserve"> </w:t>
      </w:r>
    </w:p>
    <w:p w14:paraId="17061177" w14:textId="2229D3A1" w:rsidR="007A0989" w:rsidRDefault="008D6373" w:rsidP="00CE0288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7A0989">
        <w:rPr>
          <w:rFonts w:cs="Times New Roman"/>
          <w:szCs w:val="24"/>
        </w:rPr>
        <w:t>n February</w:t>
      </w:r>
      <w:r>
        <w:rPr>
          <w:rFonts w:cs="Times New Roman"/>
          <w:szCs w:val="24"/>
        </w:rPr>
        <w:t xml:space="preserve"> 24</w:t>
      </w:r>
      <w:r w:rsidR="007A0989">
        <w:rPr>
          <w:rFonts w:cs="Times New Roman"/>
          <w:szCs w:val="24"/>
        </w:rPr>
        <w:t xml:space="preserve"> a purse bingo game will be held.</w:t>
      </w:r>
    </w:p>
    <w:p w14:paraId="76147C9F" w14:textId="655F91E3" w:rsidR="008D6373" w:rsidRPr="00CE0288" w:rsidRDefault="008D6373" w:rsidP="00162310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will be an Easter Egg Hunt </w:t>
      </w:r>
      <w:r w:rsidR="00162310">
        <w:rPr>
          <w:rFonts w:cs="Times New Roman"/>
          <w:szCs w:val="24"/>
        </w:rPr>
        <w:t>on March 9.</w:t>
      </w:r>
    </w:p>
    <w:p w14:paraId="385F2BE9" w14:textId="77777777" w:rsidR="00862C83" w:rsidRDefault="00862C83" w:rsidP="00862C83">
      <w:pPr>
        <w:widowControl/>
        <w:suppressAutoHyphens w:val="0"/>
        <w:rPr>
          <w:rFonts w:cs="Times New Roman"/>
        </w:rPr>
      </w:pPr>
    </w:p>
    <w:p w14:paraId="1018E124" w14:textId="33878B56" w:rsidR="00862C83" w:rsidRDefault="00862C83" w:rsidP="00862C83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141035DB" w14:textId="74B6DEC7" w:rsidR="00862C83" w:rsidRPr="008422A7" w:rsidRDefault="008D6373" w:rsidP="00862C83">
      <w:pPr>
        <w:pStyle w:val="ListParagraph"/>
        <w:widowControl/>
        <w:numPr>
          <w:ilvl w:val="0"/>
          <w:numId w:val="13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The SEO was not in attendance</w:t>
      </w:r>
    </w:p>
    <w:p w14:paraId="6DE82EDC" w14:textId="4DCE7E31" w:rsidR="00C97550" w:rsidRPr="00A3729F" w:rsidRDefault="00C97550" w:rsidP="003203C2">
      <w:pPr>
        <w:widowControl/>
        <w:suppressAutoHyphens w:val="0"/>
        <w:rPr>
          <w:rFonts w:cs="Times New Roman"/>
        </w:rPr>
      </w:pPr>
    </w:p>
    <w:p w14:paraId="34132440" w14:textId="77777777" w:rsidR="00862C83" w:rsidRDefault="001132E7" w:rsidP="001132E7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 w:rsidR="00862C83">
        <w:rPr>
          <w:rFonts w:cs="Times New Roman"/>
        </w:rPr>
        <w:t>Scott Paulhamus</w:t>
      </w:r>
    </w:p>
    <w:p w14:paraId="433D5AB5" w14:textId="77777777" w:rsidR="009C65A1" w:rsidRDefault="008D6373" w:rsidP="00531A72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Mr. Paulhamus </w:t>
      </w:r>
      <w:r w:rsidR="00162310">
        <w:rPr>
          <w:rFonts w:cs="Times New Roman"/>
        </w:rPr>
        <w:t xml:space="preserve">requested approval of the purchases of </w:t>
      </w:r>
      <w:r w:rsidR="009C65A1">
        <w:rPr>
          <w:rFonts w:cs="Times New Roman"/>
        </w:rPr>
        <w:t>the following:</w:t>
      </w:r>
    </w:p>
    <w:p w14:paraId="4AE7B3F3" w14:textId="77777777" w:rsidR="009C65A1" w:rsidRDefault="009C65A1" w:rsidP="009C65A1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lastRenderedPageBreak/>
        <w:t>Stephenson Equipment Inc. – Wood Chipper Model 12X Intimidator - $51929.45</w:t>
      </w:r>
    </w:p>
    <w:p w14:paraId="35EF5DD9" w14:textId="77777777" w:rsidR="009C65A1" w:rsidRDefault="009C65A1" w:rsidP="009C65A1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LandPro Equipment LLC – John Deere 72D Auto Exchange Mower Deck - $4983.71</w:t>
      </w:r>
    </w:p>
    <w:p w14:paraId="3AF02F3D" w14:textId="77777777" w:rsidR="009C65A1" w:rsidRDefault="009C65A1" w:rsidP="009C65A1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Bobcat Company – PCFF34 Plate Compactor and a n 18” High Flow Planer - $26,285.84</w:t>
      </w:r>
    </w:p>
    <w:p w14:paraId="384BB124" w14:textId="0ECB8059" w:rsidR="00531A72" w:rsidRPr="009C65A1" w:rsidRDefault="009C65A1" w:rsidP="009C65A1">
      <w:pPr>
        <w:widowControl/>
        <w:suppressAutoHyphens w:val="0"/>
        <w:ind w:left="420"/>
        <w:rPr>
          <w:rFonts w:cs="Times New Roman"/>
        </w:rPr>
      </w:pPr>
      <w:r w:rsidRPr="009C65A1">
        <w:rPr>
          <w:rFonts w:cs="Times New Roman"/>
        </w:rPr>
        <w:t xml:space="preserve">These items were </w:t>
      </w:r>
      <w:r w:rsidR="00982B85" w:rsidRPr="009C65A1">
        <w:rPr>
          <w:rFonts w:cs="Times New Roman"/>
        </w:rPr>
        <w:t>approved</w:t>
      </w:r>
      <w:r w:rsidRPr="009C65A1">
        <w:rPr>
          <w:rFonts w:cs="Times New Roman"/>
        </w:rPr>
        <w:t xml:space="preserve"> for purchase at the January meeting but not voted on. A motion was made to purchase the equipment.</w:t>
      </w:r>
    </w:p>
    <w:p w14:paraId="3E3774C0" w14:textId="5C7F9102" w:rsidR="009C65A1" w:rsidRPr="009C65A1" w:rsidRDefault="009C65A1" w:rsidP="009C65A1">
      <w:pPr>
        <w:pStyle w:val="ListParagraph"/>
        <w:widowControl/>
        <w:numPr>
          <w:ilvl w:val="2"/>
          <w:numId w:val="13"/>
        </w:numPr>
        <w:suppressAutoHyphens w:val="0"/>
        <w:rPr>
          <w:rFonts w:cs="Times New Roman"/>
        </w:rPr>
      </w:pPr>
      <w:r w:rsidRPr="009C65A1">
        <w:rPr>
          <w:rFonts w:cs="Times New Roman"/>
        </w:rPr>
        <w:t>Quigel motion</w:t>
      </w:r>
    </w:p>
    <w:p w14:paraId="61D13BAE" w14:textId="664145B9" w:rsidR="009C65A1" w:rsidRDefault="009C65A1" w:rsidP="009C65A1">
      <w:pPr>
        <w:pStyle w:val="ListParagraph"/>
        <w:widowControl/>
        <w:numPr>
          <w:ilvl w:val="2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Heller second</w:t>
      </w:r>
    </w:p>
    <w:p w14:paraId="48ED8967" w14:textId="29715239" w:rsidR="00A63F68" w:rsidRDefault="009C65A1" w:rsidP="009C65A1">
      <w:pPr>
        <w:pStyle w:val="ListParagraph"/>
        <w:widowControl/>
        <w:numPr>
          <w:ilvl w:val="3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1CF972D4" w14:textId="198CCCC4" w:rsidR="00B31514" w:rsidRPr="00B31514" w:rsidRDefault="00B31514" w:rsidP="00B31514">
      <w:pPr>
        <w:pStyle w:val="ListParagraph"/>
        <w:widowControl/>
        <w:numPr>
          <w:ilvl w:val="4"/>
          <w:numId w:val="13"/>
        </w:numPr>
        <w:suppressAutoHyphens w:val="0"/>
        <w:rPr>
          <w:rFonts w:cs="Times New Roman"/>
        </w:rPr>
      </w:pPr>
      <w:r w:rsidRPr="00B31514">
        <w:rPr>
          <w:rFonts w:cs="Times New Roman"/>
        </w:rPr>
        <w:t>The salt contract has been signed for 2024/2025.</w:t>
      </w:r>
    </w:p>
    <w:p w14:paraId="320D2FAF" w14:textId="77777777" w:rsidR="006F68EB" w:rsidRPr="00531A72" w:rsidRDefault="006F68EB" w:rsidP="00531A72">
      <w:pPr>
        <w:rPr>
          <w:rFonts w:cs="Times New Roman"/>
          <w:b/>
        </w:rPr>
      </w:pPr>
    </w:p>
    <w:p w14:paraId="69C3B92F" w14:textId="2CBD99BD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14A441A1" w14:textId="211C2914" w:rsidR="001132E7" w:rsidRPr="00A63F68" w:rsidRDefault="001132E7" w:rsidP="001132E7">
      <w:pPr>
        <w:pStyle w:val="ListParagraph"/>
        <w:widowControl/>
        <w:numPr>
          <w:ilvl w:val="0"/>
          <w:numId w:val="4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 w:rsidR="009C65A1">
        <w:rPr>
          <w:rFonts w:cs="Times New Roman"/>
          <w:szCs w:val="24"/>
        </w:rPr>
        <w:t>was one</w:t>
      </w:r>
      <w:r w:rsidRPr="00A63F68">
        <w:rPr>
          <w:rFonts w:cs="Times New Roman"/>
          <w:szCs w:val="24"/>
        </w:rPr>
        <w:t xml:space="preserve"> zoning permit</w:t>
      </w:r>
      <w:r w:rsidR="009C65A1"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</w:t>
      </w:r>
      <w:r w:rsidR="00672661" w:rsidRPr="00A63F68">
        <w:rPr>
          <w:rFonts w:cs="Times New Roman"/>
          <w:szCs w:val="24"/>
        </w:rPr>
        <w:t xml:space="preserve">of </w:t>
      </w:r>
      <w:r w:rsidR="009C65A1">
        <w:rPr>
          <w:rFonts w:cs="Times New Roman"/>
          <w:szCs w:val="24"/>
        </w:rPr>
        <w:t>January.</w:t>
      </w:r>
      <w:r w:rsidRPr="00A63F68">
        <w:rPr>
          <w:rFonts w:cs="Times New Roman"/>
          <w:szCs w:val="24"/>
        </w:rPr>
        <w:t xml:space="preserve"> See attached list of activities also addressed during the month.</w:t>
      </w:r>
    </w:p>
    <w:p w14:paraId="7C767322" w14:textId="77777777" w:rsidR="001132E7" w:rsidRPr="00A63F68" w:rsidRDefault="001132E7" w:rsidP="001132E7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672BE1A6" w14:textId="77777777" w:rsidR="001132E7" w:rsidRPr="00A63F68" w:rsidRDefault="001132E7" w:rsidP="001132E7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5BFB5E2D" w14:textId="2ACB0C12" w:rsidR="001132E7" w:rsidRDefault="00CC2AFB" w:rsidP="00C45E47">
      <w:pPr>
        <w:pStyle w:val="ListParagraph"/>
        <w:widowControl/>
        <w:numPr>
          <w:ilvl w:val="0"/>
          <w:numId w:val="4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was </w:t>
      </w:r>
      <w:r w:rsidR="00A02E60">
        <w:rPr>
          <w:rFonts w:cs="Times New Roman"/>
          <w:szCs w:val="24"/>
        </w:rPr>
        <w:t>no Old Business to be discussed.</w:t>
      </w:r>
    </w:p>
    <w:p w14:paraId="325ED398" w14:textId="77777777" w:rsidR="00A02E60" w:rsidRPr="00A63F68" w:rsidRDefault="00A02E60" w:rsidP="001132E7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037B16DD" w14:textId="77777777" w:rsidR="007A3664" w:rsidRDefault="001132E7" w:rsidP="007A3664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0F61CAD2" w14:textId="7B965DCE" w:rsidR="005E60CA" w:rsidRDefault="005E60CA" w:rsidP="005E60CA">
      <w:pPr>
        <w:pStyle w:val="ListParagraph"/>
        <w:widowControl/>
        <w:numPr>
          <w:ilvl w:val="1"/>
          <w:numId w:val="22"/>
        </w:numPr>
        <w:suppressAutoHyphens w:val="0"/>
        <w:spacing w:after="200" w:line="276" w:lineRule="auto"/>
        <w:contextualSpacing/>
      </w:pPr>
      <w:r>
        <w:t xml:space="preserve">Resolution 02.13.24.01 – Fire Service Tax. A motion was made to adopt this resolution. </w:t>
      </w:r>
    </w:p>
    <w:p w14:paraId="6832C305" w14:textId="0C8D3ED4" w:rsidR="005E60CA" w:rsidRDefault="005E60CA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Vollman motion</w:t>
      </w:r>
    </w:p>
    <w:p w14:paraId="7875316D" w14:textId="6439C284" w:rsidR="005E60CA" w:rsidRDefault="005E60CA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Heller second</w:t>
      </w:r>
    </w:p>
    <w:p w14:paraId="650B638D" w14:textId="0693E959" w:rsidR="005E60CA" w:rsidRDefault="005E60CA" w:rsidP="005E60CA">
      <w:pPr>
        <w:pStyle w:val="ListParagraph"/>
        <w:widowControl/>
        <w:numPr>
          <w:ilvl w:val="3"/>
          <w:numId w:val="22"/>
        </w:numPr>
        <w:suppressAutoHyphens w:val="0"/>
        <w:spacing w:after="200" w:line="276" w:lineRule="auto"/>
        <w:contextualSpacing/>
      </w:pPr>
      <w:r>
        <w:t>Approved 3-0</w:t>
      </w:r>
    </w:p>
    <w:p w14:paraId="35AE934F" w14:textId="7CB5BB09" w:rsidR="005E60CA" w:rsidRDefault="005E60CA" w:rsidP="005E60CA">
      <w:pPr>
        <w:pStyle w:val="ListParagraph"/>
        <w:widowControl/>
        <w:numPr>
          <w:ilvl w:val="1"/>
          <w:numId w:val="22"/>
        </w:numPr>
        <w:suppressAutoHyphens w:val="0"/>
        <w:spacing w:after="200" w:line="276" w:lineRule="auto"/>
        <w:contextualSpacing/>
      </w:pPr>
      <w:r>
        <w:t>Ordinance 02.13.24.01 – Mitigation Rates for Fire Department. A motion was made to adopt this Ordinance.</w:t>
      </w:r>
    </w:p>
    <w:p w14:paraId="0E6D8A87" w14:textId="77777777" w:rsidR="005E60CA" w:rsidRDefault="005E60CA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Vollman motion</w:t>
      </w:r>
    </w:p>
    <w:p w14:paraId="1B681E4F" w14:textId="77777777" w:rsidR="005E60CA" w:rsidRDefault="005E60CA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Heller second</w:t>
      </w:r>
    </w:p>
    <w:p w14:paraId="29DFEC00" w14:textId="283BD598" w:rsidR="005E60CA" w:rsidRDefault="005E60CA" w:rsidP="005E60CA">
      <w:pPr>
        <w:pStyle w:val="ListParagraph"/>
        <w:widowControl/>
        <w:numPr>
          <w:ilvl w:val="3"/>
          <w:numId w:val="22"/>
        </w:numPr>
        <w:suppressAutoHyphens w:val="0"/>
        <w:spacing w:after="200" w:line="276" w:lineRule="auto"/>
        <w:contextualSpacing/>
      </w:pPr>
      <w:r>
        <w:t>Approved 3-0</w:t>
      </w:r>
    </w:p>
    <w:p w14:paraId="0556204F" w14:textId="0F137A1E" w:rsidR="005E60CA" w:rsidRDefault="005E60CA" w:rsidP="005E60CA">
      <w:pPr>
        <w:pStyle w:val="ListParagraph"/>
        <w:widowControl/>
        <w:numPr>
          <w:ilvl w:val="1"/>
          <w:numId w:val="22"/>
        </w:numPr>
        <w:suppressAutoHyphens w:val="0"/>
        <w:spacing w:after="200" w:line="276" w:lineRule="auto"/>
        <w:contextualSpacing/>
      </w:pPr>
      <w:r>
        <w:t>Resolution 02.13.24.02 – SEO Fees. A motion was made to adopt this Resolution.</w:t>
      </w:r>
    </w:p>
    <w:p w14:paraId="5A7EEED8" w14:textId="32D33046" w:rsidR="005E60CA" w:rsidRDefault="005E60CA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Quigel motion</w:t>
      </w:r>
    </w:p>
    <w:p w14:paraId="529DC2EA" w14:textId="5E2254A5" w:rsidR="005E60CA" w:rsidRDefault="004556C1" w:rsidP="005E60CA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Vollman</w:t>
      </w:r>
      <w:r w:rsidR="005E60CA">
        <w:t xml:space="preserve"> second</w:t>
      </w:r>
    </w:p>
    <w:p w14:paraId="3C1A5D6D" w14:textId="6B823E33" w:rsidR="005E60CA" w:rsidRDefault="005E60CA" w:rsidP="004556C1">
      <w:pPr>
        <w:pStyle w:val="ListParagraph"/>
        <w:widowControl/>
        <w:numPr>
          <w:ilvl w:val="3"/>
          <w:numId w:val="22"/>
        </w:numPr>
        <w:suppressAutoHyphens w:val="0"/>
        <w:spacing w:after="200" w:line="276" w:lineRule="auto"/>
        <w:contextualSpacing/>
      </w:pPr>
      <w:r>
        <w:t>Approved 3-0</w:t>
      </w:r>
    </w:p>
    <w:p w14:paraId="54222BAC" w14:textId="2A557A03" w:rsidR="005E60CA" w:rsidRDefault="005E60CA" w:rsidP="005E60CA">
      <w:pPr>
        <w:pStyle w:val="ListParagraph"/>
        <w:widowControl/>
        <w:numPr>
          <w:ilvl w:val="1"/>
          <w:numId w:val="22"/>
        </w:numPr>
        <w:suppressAutoHyphens w:val="0"/>
        <w:spacing w:after="200" w:line="276" w:lineRule="auto"/>
        <w:contextualSpacing/>
      </w:pPr>
      <w:r>
        <w:t>Resolution 02.13.24.03 – SEO Primary &amp; Alternate Appointments</w:t>
      </w:r>
      <w:r w:rsidR="004556C1">
        <w:t>. A motion was made to adopt this Resolution.</w:t>
      </w:r>
    </w:p>
    <w:p w14:paraId="1A2486BB" w14:textId="2105D112" w:rsidR="004556C1" w:rsidRDefault="004556C1" w:rsidP="004556C1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Quigel motion</w:t>
      </w:r>
    </w:p>
    <w:p w14:paraId="06516551" w14:textId="30078FF4" w:rsidR="004556C1" w:rsidRDefault="004556C1" w:rsidP="004556C1">
      <w:pPr>
        <w:pStyle w:val="ListParagraph"/>
        <w:widowControl/>
        <w:numPr>
          <w:ilvl w:val="2"/>
          <w:numId w:val="22"/>
        </w:numPr>
        <w:suppressAutoHyphens w:val="0"/>
        <w:spacing w:after="200" w:line="276" w:lineRule="auto"/>
        <w:contextualSpacing/>
      </w:pPr>
      <w:r>
        <w:t>Vollman second</w:t>
      </w:r>
    </w:p>
    <w:p w14:paraId="785CC5FE" w14:textId="6CFFBF29" w:rsidR="004556C1" w:rsidRDefault="004556C1" w:rsidP="004556C1">
      <w:pPr>
        <w:pStyle w:val="ListParagraph"/>
        <w:widowControl/>
        <w:numPr>
          <w:ilvl w:val="3"/>
          <w:numId w:val="22"/>
        </w:numPr>
        <w:suppressAutoHyphens w:val="0"/>
        <w:spacing w:after="200" w:line="276" w:lineRule="auto"/>
        <w:contextualSpacing/>
      </w:pPr>
      <w:r>
        <w:t>Approved 3-0</w:t>
      </w:r>
    </w:p>
    <w:p w14:paraId="643F08E7" w14:textId="639803BF" w:rsidR="004556C1" w:rsidRDefault="004556C1" w:rsidP="004556C1">
      <w:pPr>
        <w:pStyle w:val="ListParagraph"/>
        <w:widowControl/>
        <w:numPr>
          <w:ilvl w:val="4"/>
          <w:numId w:val="22"/>
        </w:numPr>
        <w:suppressAutoHyphens w:val="0"/>
        <w:spacing w:after="200" w:line="276" w:lineRule="auto"/>
        <w:contextualSpacing/>
      </w:pPr>
      <w:r>
        <w:t>Jeff Brooks – Nappi Sewer. Mr. and Mrs. Nappi will be submitting a check to the Township in the amount of $17,299.38.  This money will be distributed to the five original participants in the sewer project.</w:t>
      </w:r>
    </w:p>
    <w:p w14:paraId="4F5C7CD0" w14:textId="357700AF" w:rsidR="004556C1" w:rsidRDefault="004556C1" w:rsidP="004556C1">
      <w:pPr>
        <w:pStyle w:val="ListParagraph"/>
        <w:widowControl/>
        <w:numPr>
          <w:ilvl w:val="4"/>
          <w:numId w:val="22"/>
        </w:numPr>
        <w:suppressAutoHyphens w:val="0"/>
        <w:spacing w:after="200" w:line="276" w:lineRule="auto"/>
        <w:contextualSpacing/>
      </w:pPr>
      <w:r>
        <w:t>Voter Referendum – Liquor Sales in Hepburn Township.  The Board will wait for documents from Solicitor Marc Drier.</w:t>
      </w:r>
    </w:p>
    <w:p w14:paraId="197BA799" w14:textId="1AD4CD69" w:rsidR="004556C1" w:rsidRDefault="004556C1" w:rsidP="004556C1">
      <w:pPr>
        <w:pStyle w:val="ListParagraph"/>
        <w:widowControl/>
        <w:numPr>
          <w:ilvl w:val="4"/>
          <w:numId w:val="22"/>
        </w:numPr>
        <w:suppressAutoHyphens w:val="0"/>
        <w:spacing w:after="200" w:line="276" w:lineRule="auto"/>
        <w:contextualSpacing/>
      </w:pPr>
      <w:r>
        <w:lastRenderedPageBreak/>
        <w:t>Solar Panel Ordinance Update – Supervisor Quigel is working on the update.</w:t>
      </w:r>
    </w:p>
    <w:p w14:paraId="4FFE83CA" w14:textId="656FD9BF" w:rsidR="004556C1" w:rsidRDefault="004556C1" w:rsidP="004556C1">
      <w:pPr>
        <w:pStyle w:val="ListParagraph"/>
        <w:widowControl/>
        <w:numPr>
          <w:ilvl w:val="4"/>
          <w:numId w:val="22"/>
        </w:numPr>
        <w:suppressAutoHyphens w:val="0"/>
        <w:spacing w:after="200" w:line="276" w:lineRule="auto"/>
        <w:contextualSpacing/>
      </w:pPr>
      <w:r>
        <w:t>Website – There were three changes noted for update on the Township website.</w:t>
      </w:r>
    </w:p>
    <w:p w14:paraId="5389E23B" w14:textId="30763A68" w:rsidR="007A3664" w:rsidRPr="004556C1" w:rsidRDefault="004556C1" w:rsidP="004556C1">
      <w:pPr>
        <w:pStyle w:val="ListParagraph"/>
        <w:widowControl/>
        <w:numPr>
          <w:ilvl w:val="4"/>
          <w:numId w:val="22"/>
        </w:numPr>
        <w:suppressAutoHyphens w:val="0"/>
        <w:spacing w:after="200" w:line="276" w:lineRule="auto"/>
        <w:contextualSpacing/>
      </w:pPr>
      <w:r>
        <w:t>Flags – This is a proposal to purchase flags for along portions of the Township roadway. The cost would be $40 per flag and a pole.  Lighting would be a consideration.  It was recommended that just one flag and pole be purchased for the Township Office area.</w:t>
      </w:r>
    </w:p>
    <w:p w14:paraId="70308457" w14:textId="77777777" w:rsidR="001132E7" w:rsidRPr="00A63F68" w:rsidRDefault="001132E7" w:rsidP="001132E7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41E94472" w14:textId="5A86ADCB" w:rsidR="00F708EB" w:rsidRPr="00C632FB" w:rsidRDefault="004556C1" w:rsidP="00C632FB">
      <w:pPr>
        <w:pStyle w:val="ListParagraph"/>
        <w:widowControl/>
        <w:numPr>
          <w:ilvl w:val="0"/>
          <w:numId w:val="19"/>
        </w:numPr>
        <w:suppressAutoHyphens w:val="0"/>
        <w:rPr>
          <w:rFonts w:cs="Times New Roman"/>
          <w:b/>
        </w:rPr>
      </w:pPr>
      <w:r>
        <w:rPr>
          <w:rFonts w:cs="Times New Roman"/>
          <w:bCs/>
        </w:rPr>
        <w:t xml:space="preserve">Plan #508 – Roderick Fry and Robert Hoffa </w:t>
      </w:r>
      <w:r w:rsidR="00881E4D">
        <w:rPr>
          <w:rFonts w:cs="Times New Roman"/>
          <w:bCs/>
        </w:rPr>
        <w:t>was presented and approved.</w:t>
      </w:r>
    </w:p>
    <w:p w14:paraId="34D8FC11" w14:textId="77777777" w:rsidR="001132E7" w:rsidRPr="00A63F68" w:rsidRDefault="001132E7" w:rsidP="001132E7">
      <w:pPr>
        <w:rPr>
          <w:rFonts w:cs="Times New Roman"/>
          <w:b/>
        </w:rPr>
      </w:pPr>
    </w:p>
    <w:p w14:paraId="034AEFFF" w14:textId="6343F037" w:rsidR="001132E7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 w:rsidR="00881E4D">
        <w:rPr>
          <w:rFonts w:cs="Times New Roman"/>
        </w:rPr>
        <w:t>Dance</w:t>
      </w:r>
      <w:r w:rsidRPr="00A63F68">
        <w:rPr>
          <w:rFonts w:cs="Times New Roman"/>
        </w:rPr>
        <w:t xml:space="preserve"> Drier, Esquire</w:t>
      </w:r>
    </w:p>
    <w:p w14:paraId="3B3E2357" w14:textId="30C56F6D" w:rsidR="00A02E60" w:rsidRPr="00A02E60" w:rsidRDefault="00A02E60" w:rsidP="00A02E60">
      <w:pPr>
        <w:pStyle w:val="ListParagraph"/>
        <w:numPr>
          <w:ilvl w:val="0"/>
          <w:numId w:val="19"/>
        </w:numPr>
        <w:rPr>
          <w:rFonts w:cs="Times New Roman"/>
        </w:rPr>
      </w:pPr>
      <w:r w:rsidRPr="00A02E60">
        <w:rPr>
          <w:rFonts w:cs="Times New Roman"/>
        </w:rPr>
        <w:t>Solicitor Drier had nothing to discuss.</w:t>
      </w:r>
    </w:p>
    <w:p w14:paraId="51A1C32F" w14:textId="77777777" w:rsidR="00D75187" w:rsidRDefault="00D75187" w:rsidP="003D0709">
      <w:pPr>
        <w:rPr>
          <w:rFonts w:cs="Times New Roman"/>
          <w:b/>
        </w:rPr>
      </w:pPr>
    </w:p>
    <w:p w14:paraId="58687203" w14:textId="0109F5F0" w:rsidR="00F708EB" w:rsidRDefault="001132E7" w:rsidP="003D0709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 w:rsidR="00F708EB">
        <w:rPr>
          <w:rFonts w:cs="Times New Roman"/>
          <w:b/>
        </w:rPr>
        <w:t>R</w:t>
      </w:r>
    </w:p>
    <w:p w14:paraId="6AE2212A" w14:textId="77777777" w:rsidR="001132E7" w:rsidRPr="00F85852" w:rsidRDefault="001132E7" w:rsidP="001132E7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001F4A90" w14:textId="7FE92E52" w:rsidR="001132E7" w:rsidRPr="00A63F68" w:rsidRDefault="00881E4D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motion</w:t>
      </w:r>
    </w:p>
    <w:p w14:paraId="4B7C24FE" w14:textId="149FB1BB" w:rsidR="001132E7" w:rsidRPr="00A63F68" w:rsidRDefault="00881E4D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1132E7" w:rsidRPr="00A63F68">
        <w:rPr>
          <w:rFonts w:cs="Times New Roman"/>
          <w:szCs w:val="24"/>
        </w:rPr>
        <w:t xml:space="preserve"> second</w:t>
      </w:r>
    </w:p>
    <w:p w14:paraId="35F421D3" w14:textId="0DC01901" w:rsidR="00D10D3F" w:rsidRPr="00A63F68" w:rsidRDefault="001132E7" w:rsidP="001132E7">
      <w:pPr>
        <w:pStyle w:val="ListParagraph"/>
        <w:widowControl/>
        <w:numPr>
          <w:ilvl w:val="2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A02E60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4D8C6426" w14:textId="77777777" w:rsidR="00D10D3F" w:rsidRPr="00A63F68" w:rsidRDefault="00D10D3F" w:rsidP="001132E7">
      <w:pPr>
        <w:rPr>
          <w:rFonts w:cs="Times New Roman"/>
        </w:rPr>
      </w:pPr>
    </w:p>
    <w:p w14:paraId="68D1B6D0" w14:textId="0A989EBE" w:rsidR="001132E7" w:rsidRDefault="001132E7" w:rsidP="001132E7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 w:rsidR="00A02E60">
        <w:rPr>
          <w:rFonts w:cs="Times New Roman"/>
        </w:rPr>
        <w:t>Heath Heller,</w:t>
      </w:r>
      <w:r w:rsidR="001365CD">
        <w:rPr>
          <w:rFonts w:cs="Times New Roman"/>
        </w:rPr>
        <w:t xml:space="preserve"> </w:t>
      </w:r>
      <w:r w:rsidRPr="00A63F68">
        <w:rPr>
          <w:rFonts w:cs="Times New Roman"/>
        </w:rPr>
        <w:t>Mark Vollman, Brian Quigel,</w:t>
      </w:r>
      <w:r w:rsidR="0009062E" w:rsidRPr="00A63F68">
        <w:rPr>
          <w:rFonts w:cs="Times New Roman"/>
        </w:rPr>
        <w:t xml:space="preserve"> Patty </w:t>
      </w:r>
      <w:r w:rsidR="00672661" w:rsidRPr="00A63F68">
        <w:rPr>
          <w:rFonts w:cs="Times New Roman"/>
        </w:rPr>
        <w:t>Foster, Don</w:t>
      </w:r>
      <w:r w:rsidRPr="00A63F68">
        <w:rPr>
          <w:rFonts w:cs="Times New Roman"/>
        </w:rPr>
        <w:t xml:space="preserve"> Robinson.</w:t>
      </w:r>
    </w:p>
    <w:p w14:paraId="505F25E0" w14:textId="77777777" w:rsidR="001132E7" w:rsidRPr="00A63F68" w:rsidRDefault="001132E7" w:rsidP="001132E7">
      <w:pPr>
        <w:rPr>
          <w:rFonts w:cs="Times New Roman"/>
        </w:rPr>
      </w:pPr>
    </w:p>
    <w:p w14:paraId="7F277969" w14:textId="4A8DBE36" w:rsidR="00D10D3F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7B4983B1" w14:textId="77777777" w:rsidR="00D10D3F" w:rsidRPr="00A63F68" w:rsidRDefault="00D10D3F" w:rsidP="001132E7">
      <w:pPr>
        <w:rPr>
          <w:rFonts w:cs="Times New Roman"/>
        </w:rPr>
      </w:pPr>
    </w:p>
    <w:p w14:paraId="24F159A5" w14:textId="77777777" w:rsidR="00D10D3F" w:rsidRDefault="00D10D3F" w:rsidP="001132E7">
      <w:pPr>
        <w:rPr>
          <w:rFonts w:cs="Times New Roman"/>
        </w:rPr>
      </w:pPr>
    </w:p>
    <w:p w14:paraId="10422F0A" w14:textId="77777777" w:rsidR="00A43AE9" w:rsidRPr="00A63F68" w:rsidRDefault="00A43AE9" w:rsidP="001132E7">
      <w:pPr>
        <w:rPr>
          <w:rFonts w:cs="Times New Roman"/>
        </w:rPr>
      </w:pPr>
    </w:p>
    <w:p w14:paraId="20AC4B4A" w14:textId="0861B210" w:rsidR="00D10D3F" w:rsidRPr="00A63F68" w:rsidRDefault="00D10D3F" w:rsidP="001132E7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3C541558" w14:textId="77777777" w:rsidR="001132E7" w:rsidRPr="00A63F68" w:rsidRDefault="001132E7" w:rsidP="001132E7">
      <w:pPr>
        <w:rPr>
          <w:rFonts w:cs="Times New Roman"/>
        </w:rPr>
      </w:pPr>
    </w:p>
    <w:p w14:paraId="00C3A1F8" w14:textId="77777777" w:rsidR="001132E7" w:rsidRPr="00A63F68" w:rsidRDefault="001132E7" w:rsidP="001132E7"/>
    <w:p w14:paraId="6C296821" w14:textId="77777777" w:rsidR="001132E7" w:rsidRPr="00A63F68" w:rsidRDefault="001132E7" w:rsidP="001132E7"/>
    <w:p w14:paraId="0B8CAD4F" w14:textId="77777777" w:rsidR="001132E7" w:rsidRPr="00A63F68" w:rsidRDefault="001132E7" w:rsidP="001132E7"/>
    <w:p w14:paraId="2EE15D55" w14:textId="77777777" w:rsidR="001132E7" w:rsidRPr="00A63F68" w:rsidRDefault="001132E7" w:rsidP="001132E7"/>
    <w:p w14:paraId="16C6511C" w14:textId="77777777" w:rsidR="001132E7" w:rsidRPr="00A63F68" w:rsidRDefault="001132E7" w:rsidP="001132E7"/>
    <w:p w14:paraId="512260BC" w14:textId="77777777" w:rsidR="001132E7" w:rsidRPr="00A63F68" w:rsidRDefault="001132E7" w:rsidP="001132E7"/>
    <w:p w14:paraId="2EE5E3AA" w14:textId="77777777" w:rsidR="001132E7" w:rsidRPr="00A63F68" w:rsidRDefault="001132E7" w:rsidP="001132E7"/>
    <w:p w14:paraId="445BC2A8" w14:textId="77777777" w:rsidR="001132E7" w:rsidRPr="00A63F68" w:rsidRDefault="001132E7" w:rsidP="001132E7"/>
    <w:p w14:paraId="736A8C8C" w14:textId="77777777" w:rsidR="00BD4A54" w:rsidRPr="00A63F68" w:rsidRDefault="00BD4A54"/>
    <w:sectPr w:rsidR="00BD4A54" w:rsidRPr="00A6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867"/>
    <w:multiLevelType w:val="hybridMultilevel"/>
    <w:tmpl w:val="7D92B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75EDB"/>
    <w:multiLevelType w:val="hybridMultilevel"/>
    <w:tmpl w:val="9534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088"/>
    <w:multiLevelType w:val="hybridMultilevel"/>
    <w:tmpl w:val="55E2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C65"/>
    <w:multiLevelType w:val="hybridMultilevel"/>
    <w:tmpl w:val="193A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E2223"/>
    <w:multiLevelType w:val="hybridMultilevel"/>
    <w:tmpl w:val="8EBC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45286"/>
    <w:multiLevelType w:val="hybridMultilevel"/>
    <w:tmpl w:val="DC009C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A2F6D"/>
    <w:multiLevelType w:val="hybridMultilevel"/>
    <w:tmpl w:val="516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59CB"/>
    <w:multiLevelType w:val="hybridMultilevel"/>
    <w:tmpl w:val="7FC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3909"/>
    <w:multiLevelType w:val="hybridMultilevel"/>
    <w:tmpl w:val="F774E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3794146"/>
    <w:multiLevelType w:val="hybridMultilevel"/>
    <w:tmpl w:val="36D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066E8"/>
    <w:multiLevelType w:val="hybridMultilevel"/>
    <w:tmpl w:val="105C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6707A"/>
    <w:multiLevelType w:val="hybridMultilevel"/>
    <w:tmpl w:val="8F84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B64F7"/>
    <w:multiLevelType w:val="hybridMultilevel"/>
    <w:tmpl w:val="241C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07DCE"/>
    <w:multiLevelType w:val="hybridMultilevel"/>
    <w:tmpl w:val="A698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5FE10F48"/>
    <w:multiLevelType w:val="hybridMultilevel"/>
    <w:tmpl w:val="ABB2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5D00"/>
    <w:multiLevelType w:val="hybridMultilevel"/>
    <w:tmpl w:val="8586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571692"/>
    <w:multiLevelType w:val="hybridMultilevel"/>
    <w:tmpl w:val="22462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8715B"/>
    <w:multiLevelType w:val="hybridMultilevel"/>
    <w:tmpl w:val="F4EA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0072C"/>
    <w:multiLevelType w:val="hybridMultilevel"/>
    <w:tmpl w:val="DC0E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21" w15:restartNumberingAfterBreak="0">
    <w:nsid w:val="78E11F91"/>
    <w:multiLevelType w:val="hybridMultilevel"/>
    <w:tmpl w:val="4FF2918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21"/>
  </w:num>
  <w:num w:numId="2" w16cid:durableId="750851790">
    <w:abstractNumId w:val="6"/>
  </w:num>
  <w:num w:numId="3" w16cid:durableId="566502475">
    <w:abstractNumId w:val="20"/>
  </w:num>
  <w:num w:numId="4" w16cid:durableId="33504879">
    <w:abstractNumId w:val="15"/>
  </w:num>
  <w:num w:numId="5" w16cid:durableId="362753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7884039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010171">
    <w:abstractNumId w:val="3"/>
  </w:num>
  <w:num w:numId="8" w16cid:durableId="785539243">
    <w:abstractNumId w:val="9"/>
  </w:num>
  <w:num w:numId="9" w16cid:durableId="1321303721">
    <w:abstractNumId w:val="16"/>
  </w:num>
  <w:num w:numId="10" w16cid:durableId="1762532699">
    <w:abstractNumId w:val="18"/>
  </w:num>
  <w:num w:numId="11" w16cid:durableId="721834616">
    <w:abstractNumId w:val="1"/>
  </w:num>
  <w:num w:numId="12" w16cid:durableId="1882325335">
    <w:abstractNumId w:val="5"/>
  </w:num>
  <w:num w:numId="13" w16cid:durableId="665594657">
    <w:abstractNumId w:val="13"/>
  </w:num>
  <w:num w:numId="14" w16cid:durableId="694576661">
    <w:abstractNumId w:val="0"/>
  </w:num>
  <w:num w:numId="15" w16cid:durableId="1237478926">
    <w:abstractNumId w:val="17"/>
  </w:num>
  <w:num w:numId="16" w16cid:durableId="212470158">
    <w:abstractNumId w:val="11"/>
  </w:num>
  <w:num w:numId="17" w16cid:durableId="1094934656">
    <w:abstractNumId w:val="14"/>
  </w:num>
  <w:num w:numId="18" w16cid:durableId="2050563191">
    <w:abstractNumId w:val="12"/>
  </w:num>
  <w:num w:numId="19" w16cid:durableId="1364163213">
    <w:abstractNumId w:val="8"/>
  </w:num>
  <w:num w:numId="20" w16cid:durableId="1325279905">
    <w:abstractNumId w:val="10"/>
  </w:num>
  <w:num w:numId="21" w16cid:durableId="887955483">
    <w:abstractNumId w:val="19"/>
  </w:num>
  <w:num w:numId="22" w16cid:durableId="202848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7"/>
    <w:rsid w:val="0006534E"/>
    <w:rsid w:val="0009062E"/>
    <w:rsid w:val="001132E7"/>
    <w:rsid w:val="001365CD"/>
    <w:rsid w:val="00162310"/>
    <w:rsid w:val="00190377"/>
    <w:rsid w:val="002F49E3"/>
    <w:rsid w:val="003203C2"/>
    <w:rsid w:val="003D0709"/>
    <w:rsid w:val="00447926"/>
    <w:rsid w:val="004556C1"/>
    <w:rsid w:val="004B0A26"/>
    <w:rsid w:val="00531A72"/>
    <w:rsid w:val="005E60CA"/>
    <w:rsid w:val="00672661"/>
    <w:rsid w:val="006928A1"/>
    <w:rsid w:val="006E5EA8"/>
    <w:rsid w:val="006F68EB"/>
    <w:rsid w:val="00764668"/>
    <w:rsid w:val="007A0989"/>
    <w:rsid w:val="007A3664"/>
    <w:rsid w:val="00812FF3"/>
    <w:rsid w:val="008422A7"/>
    <w:rsid w:val="00862C83"/>
    <w:rsid w:val="00881E4D"/>
    <w:rsid w:val="008D6373"/>
    <w:rsid w:val="00982B85"/>
    <w:rsid w:val="009C65A1"/>
    <w:rsid w:val="00A02E60"/>
    <w:rsid w:val="00A308F3"/>
    <w:rsid w:val="00A3729F"/>
    <w:rsid w:val="00A43AE9"/>
    <w:rsid w:val="00A63F68"/>
    <w:rsid w:val="00B207C3"/>
    <w:rsid w:val="00B31514"/>
    <w:rsid w:val="00B525C1"/>
    <w:rsid w:val="00B655E3"/>
    <w:rsid w:val="00BD4A54"/>
    <w:rsid w:val="00C008EA"/>
    <w:rsid w:val="00C45E47"/>
    <w:rsid w:val="00C632FB"/>
    <w:rsid w:val="00C82FA1"/>
    <w:rsid w:val="00C8605C"/>
    <w:rsid w:val="00C97550"/>
    <w:rsid w:val="00CC2AFB"/>
    <w:rsid w:val="00CD5C0F"/>
    <w:rsid w:val="00CE0288"/>
    <w:rsid w:val="00D10D3F"/>
    <w:rsid w:val="00D75187"/>
    <w:rsid w:val="00EF4829"/>
    <w:rsid w:val="00F708EB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FFB2"/>
  <w15:chartTrackingRefBased/>
  <w15:docId w15:val="{643992CF-C024-4407-A022-F963F99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E7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6</cp:revision>
  <cp:lastPrinted>2024-03-11T19:42:00Z</cp:lastPrinted>
  <dcterms:created xsi:type="dcterms:W3CDTF">2024-03-11T19:23:00Z</dcterms:created>
  <dcterms:modified xsi:type="dcterms:W3CDTF">2024-03-11T19:50:00Z</dcterms:modified>
</cp:coreProperties>
</file>